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2F6" w:rsidRDefault="008059E6" w:rsidP="000852F6">
      <w:pPr>
        <w:jc w:val="center"/>
        <w:rPr>
          <w:rFonts w:ascii="Times New Roman" w:hAnsi="Times New Roman" w:cs="Times New Roman"/>
          <w:sz w:val="28"/>
          <w:szCs w:val="28"/>
        </w:rPr>
      </w:pPr>
      <w:r w:rsidRPr="001D4F9A">
        <w:rPr>
          <w:rFonts w:ascii="Times New Roman" w:hAnsi="Times New Roman" w:cs="Times New Roman"/>
          <w:sz w:val="56"/>
          <w:szCs w:val="56"/>
        </w:rPr>
        <w:t>KERATOKONUS HASTALIĞININ ANALİZ SÜREÇLERİNİ DESTEKLEYECEK İKİ BOYUTLU ARAYÜZ OLUŞTURMA</w:t>
      </w:r>
    </w:p>
    <w:p w:rsidR="000852F6" w:rsidRDefault="000852F6" w:rsidP="000852F6">
      <w:pPr>
        <w:jc w:val="center"/>
        <w:rPr>
          <w:rFonts w:ascii="Times New Roman" w:hAnsi="Times New Roman" w:cs="Times New Roman"/>
          <w:sz w:val="28"/>
          <w:szCs w:val="28"/>
        </w:rPr>
      </w:pPr>
      <w:r>
        <w:rPr>
          <w:rFonts w:ascii="Times New Roman" w:hAnsi="Times New Roman" w:cs="Times New Roman"/>
          <w:sz w:val="28"/>
          <w:szCs w:val="28"/>
        </w:rPr>
        <w:t>Kübra Elif TOZKOPARAN</w:t>
      </w:r>
      <w:bookmarkStart w:id="0" w:name="_GoBack"/>
      <w:bookmarkEnd w:id="0"/>
    </w:p>
    <w:p w:rsidR="000852F6" w:rsidRPr="00392203" w:rsidRDefault="000852F6" w:rsidP="000852F6">
      <w:pPr>
        <w:jc w:val="center"/>
        <w:rPr>
          <w:rFonts w:ascii="Times New Roman" w:hAnsi="Times New Roman" w:cs="Times New Roman"/>
          <w:sz w:val="24"/>
          <w:szCs w:val="24"/>
        </w:rPr>
      </w:pPr>
      <w:r w:rsidRPr="00392203">
        <w:rPr>
          <w:rFonts w:ascii="Times New Roman" w:hAnsi="Times New Roman" w:cs="Times New Roman"/>
          <w:sz w:val="24"/>
          <w:szCs w:val="24"/>
        </w:rPr>
        <w:t>Mühendislik Fakültesi Yazılım Mühendisliği Bölümü, Fırat Üniversitesi</w:t>
      </w:r>
    </w:p>
    <w:p w:rsidR="000852F6" w:rsidRPr="00392203" w:rsidRDefault="000852F6" w:rsidP="000852F6">
      <w:pPr>
        <w:jc w:val="center"/>
        <w:rPr>
          <w:rFonts w:ascii="Times New Roman" w:hAnsi="Times New Roman" w:cs="Times New Roman"/>
          <w:sz w:val="24"/>
          <w:szCs w:val="24"/>
        </w:rPr>
      </w:pPr>
      <w:r w:rsidRPr="00392203">
        <w:rPr>
          <w:rFonts w:ascii="Times New Roman" w:hAnsi="Times New Roman" w:cs="Times New Roman"/>
          <w:sz w:val="24"/>
          <w:szCs w:val="24"/>
        </w:rPr>
        <w:t>Elazığ. Türkiye</w:t>
      </w:r>
    </w:p>
    <w:p w:rsidR="000852F6" w:rsidRPr="000852F6" w:rsidRDefault="00F00312" w:rsidP="000852F6">
      <w:pPr>
        <w:jc w:val="center"/>
        <w:rPr>
          <w:rFonts w:ascii="Times New Roman" w:hAnsi="Times New Roman" w:cs="Times New Roman"/>
          <w:sz w:val="24"/>
          <w:szCs w:val="24"/>
        </w:rPr>
        <w:sectPr w:rsidR="000852F6" w:rsidRPr="000852F6" w:rsidSect="008059E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9"/>
          <w:docGrid w:linePitch="360"/>
        </w:sectPr>
      </w:pPr>
      <w:hyperlink r:id="rId14" w:history="1">
        <w:r w:rsidR="000852F6" w:rsidRPr="00392203">
          <w:rPr>
            <w:rStyle w:val="Kpr"/>
            <w:rFonts w:ascii="Times New Roman" w:hAnsi="Times New Roman" w:cs="Times New Roman"/>
            <w:sz w:val="24"/>
            <w:szCs w:val="24"/>
          </w:rPr>
          <w:t>15290028@firat.edu.tr</w:t>
        </w:r>
      </w:hyperlink>
    </w:p>
    <w:p w:rsidR="00FA2527" w:rsidRPr="00CF14F1" w:rsidRDefault="000852F6" w:rsidP="000852F6">
      <w:pPr>
        <w:tabs>
          <w:tab w:val="center" w:pos="4536"/>
        </w:tabs>
        <w:rPr>
          <w:rFonts w:ascii="Times New Roman" w:hAnsi="Times New Roman" w:cs="Times New Roman"/>
          <w:i/>
          <w:sz w:val="28"/>
          <w:szCs w:val="28"/>
        </w:rPr>
      </w:pPr>
      <w:r>
        <w:rPr>
          <w:rFonts w:ascii="Times New Roman" w:hAnsi="Times New Roman" w:cs="Times New Roman"/>
          <w:i/>
          <w:sz w:val="28"/>
          <w:szCs w:val="28"/>
        </w:rPr>
        <w:lastRenderedPageBreak/>
        <w:tab/>
      </w:r>
    </w:p>
    <w:p w:rsidR="0032096F" w:rsidRPr="00CF14F1" w:rsidRDefault="0032096F" w:rsidP="00C42561">
      <w:pPr>
        <w:jc w:val="both"/>
        <w:rPr>
          <w:rFonts w:ascii="Times New Roman" w:hAnsi="Times New Roman" w:cs="Times New Roman"/>
          <w:i/>
          <w:sz w:val="28"/>
          <w:szCs w:val="28"/>
        </w:rPr>
        <w:sectPr w:rsidR="0032096F" w:rsidRPr="00CF14F1" w:rsidSect="007A7A08">
          <w:type w:val="continuous"/>
          <w:pgSz w:w="11906" w:h="16838"/>
          <w:pgMar w:top="1417" w:right="1417" w:bottom="1417" w:left="1417" w:header="708" w:footer="708" w:gutter="0"/>
          <w:cols w:space="709"/>
          <w:docGrid w:linePitch="360"/>
        </w:sectPr>
      </w:pPr>
    </w:p>
    <w:p w:rsidR="00FA2527" w:rsidRPr="00392203" w:rsidRDefault="00B524CE" w:rsidP="00C42561">
      <w:pPr>
        <w:jc w:val="both"/>
        <w:rPr>
          <w:rFonts w:ascii="Times New Roman" w:hAnsi="Times New Roman" w:cs="Times New Roman"/>
          <w:i/>
          <w:sz w:val="24"/>
          <w:szCs w:val="24"/>
        </w:rPr>
      </w:pPr>
      <w:r w:rsidRPr="00392203">
        <w:rPr>
          <w:rFonts w:ascii="Times New Roman" w:hAnsi="Times New Roman" w:cs="Times New Roman"/>
          <w:i/>
          <w:sz w:val="24"/>
          <w:szCs w:val="24"/>
        </w:rPr>
        <w:lastRenderedPageBreak/>
        <w:t xml:space="preserve">– </w:t>
      </w:r>
      <w:r w:rsidR="00FA2527" w:rsidRPr="00392203">
        <w:rPr>
          <w:rFonts w:ascii="Times New Roman" w:hAnsi="Times New Roman" w:cs="Times New Roman"/>
          <w:i/>
          <w:sz w:val="24"/>
          <w:szCs w:val="24"/>
        </w:rPr>
        <w:t>Özet</w:t>
      </w:r>
      <w:r>
        <w:rPr>
          <w:rFonts w:ascii="Times New Roman" w:hAnsi="Times New Roman" w:cs="Times New Roman"/>
          <w:i/>
          <w:sz w:val="24"/>
          <w:szCs w:val="24"/>
        </w:rPr>
        <w:t xml:space="preserve"> </w:t>
      </w:r>
      <w:r w:rsidR="00FA2527" w:rsidRPr="00392203">
        <w:rPr>
          <w:rFonts w:ascii="Times New Roman" w:hAnsi="Times New Roman" w:cs="Times New Roman"/>
          <w:i/>
          <w:sz w:val="24"/>
          <w:szCs w:val="24"/>
        </w:rPr>
        <w:t xml:space="preserve"> – </w:t>
      </w:r>
    </w:p>
    <w:p w:rsidR="008059E6" w:rsidRPr="004F5937" w:rsidRDefault="008059E6" w:rsidP="008059E6">
      <w:pPr>
        <w:jc w:val="both"/>
        <w:rPr>
          <w:rFonts w:ascii="Times New Roman" w:hAnsi="Times New Roman" w:cs="Times New Roman"/>
          <w:i/>
          <w:sz w:val="24"/>
          <w:szCs w:val="24"/>
        </w:rPr>
      </w:pPr>
      <w:r w:rsidRPr="004F5937">
        <w:rPr>
          <w:rFonts w:ascii="Times New Roman" w:hAnsi="Times New Roman" w:cs="Times New Roman"/>
          <w:i/>
          <w:color w:val="212121"/>
          <w:sz w:val="24"/>
          <w:szCs w:val="24"/>
          <w:shd w:val="clear" w:color="auto" w:fill="FFFFFF"/>
        </w:rPr>
        <w:t>Biyomedikal verilerin elektronik ortamda saklanması ve alınması giderek daha yaygın ve karmaşık hale gelmiştir. Kaydedilen kayıt sayısının artması ve toplanan özellikle çeşitliliğinin artmasıyla veri depolarına ihtiyaç artmıştır</w:t>
      </w:r>
      <w:r w:rsidR="00FC3B11">
        <w:rPr>
          <w:rFonts w:ascii="Times New Roman" w:hAnsi="Times New Roman" w:cs="Times New Roman"/>
          <w:i/>
          <w:color w:val="212121"/>
          <w:sz w:val="24"/>
          <w:szCs w:val="24"/>
          <w:shd w:val="clear" w:color="auto" w:fill="FFFFFF"/>
        </w:rPr>
        <w:t>[5]</w:t>
      </w:r>
      <w:r w:rsidRPr="004F5937">
        <w:rPr>
          <w:rFonts w:ascii="Times New Roman" w:hAnsi="Times New Roman" w:cs="Times New Roman"/>
          <w:i/>
          <w:color w:val="212121"/>
          <w:sz w:val="24"/>
          <w:szCs w:val="24"/>
          <w:shd w:val="clear" w:color="auto" w:fill="FFFFFF"/>
        </w:rPr>
        <w:t>. Bu veri depolarındaki depolanan bilgilerin zenginliğinden dolayı, bu verilerin biyomedikal araştırmaların iletilmesi, hasta bakımı karar desteği ve sağlık kaynakları yönetimi gibi potansiyel kullanımlarıyla faydalı bilgi çıkarılması için çeşitli algoritmalar kullanılır</w:t>
      </w:r>
      <w:r w:rsidR="00FC3B11">
        <w:rPr>
          <w:rFonts w:ascii="Times New Roman" w:hAnsi="Times New Roman" w:cs="Times New Roman"/>
          <w:i/>
          <w:color w:val="212121"/>
          <w:sz w:val="24"/>
          <w:szCs w:val="24"/>
          <w:shd w:val="clear" w:color="auto" w:fill="FFFFFF"/>
        </w:rPr>
        <w:t>[5,6]</w:t>
      </w:r>
      <w:r w:rsidRPr="004F5937">
        <w:rPr>
          <w:rFonts w:ascii="Times New Roman" w:hAnsi="Times New Roman" w:cs="Times New Roman"/>
          <w:i/>
          <w:color w:val="212121"/>
          <w:sz w:val="24"/>
          <w:szCs w:val="24"/>
          <w:shd w:val="clear" w:color="auto" w:fill="FFFFFF"/>
        </w:rPr>
        <w:t>.</w:t>
      </w:r>
    </w:p>
    <w:p w:rsidR="008059E6" w:rsidRPr="004F5937" w:rsidRDefault="008059E6" w:rsidP="008059E6">
      <w:pPr>
        <w:jc w:val="both"/>
        <w:rPr>
          <w:rFonts w:ascii="Times New Roman" w:hAnsi="Times New Roman" w:cs="Times New Roman"/>
          <w:i/>
          <w:sz w:val="24"/>
          <w:szCs w:val="24"/>
        </w:rPr>
      </w:pPr>
      <w:r w:rsidRPr="004F5937">
        <w:rPr>
          <w:rFonts w:ascii="Times New Roman" w:hAnsi="Times New Roman" w:cs="Times New Roman"/>
          <w:i/>
          <w:sz w:val="24"/>
          <w:szCs w:val="24"/>
        </w:rPr>
        <w:t>Biyomedikal verilerin sınıflandırılması ve analizi için topolo</w:t>
      </w:r>
      <w:r w:rsidR="0002338F">
        <w:rPr>
          <w:rFonts w:ascii="Times New Roman" w:hAnsi="Times New Roman" w:cs="Times New Roman"/>
          <w:i/>
          <w:sz w:val="24"/>
          <w:szCs w:val="24"/>
        </w:rPr>
        <w:t>j</w:t>
      </w:r>
      <w:r w:rsidRPr="004F5937">
        <w:rPr>
          <w:rFonts w:ascii="Times New Roman" w:hAnsi="Times New Roman" w:cs="Times New Roman"/>
          <w:i/>
          <w:sz w:val="24"/>
          <w:szCs w:val="24"/>
        </w:rPr>
        <w:t>ik mekânsal veriler faydalı olabilir. Ağ girdileri olarak sinir ağları kornea hastalıklarında tanısal sınıflandırmalarını yapmak için özet istatistikler kullanarak ağ girdileri kullanılmıştır. Bu yaklaşım, küresel şekil özelliklerini (</w:t>
      </w:r>
      <w:proofErr w:type="spellStart"/>
      <w:r w:rsidRPr="004F5937">
        <w:rPr>
          <w:rFonts w:ascii="Times New Roman" w:hAnsi="Times New Roman" w:cs="Times New Roman"/>
          <w:i/>
          <w:sz w:val="24"/>
          <w:szCs w:val="24"/>
        </w:rPr>
        <w:t>klinisyenler</w:t>
      </w:r>
      <w:proofErr w:type="spellEnd"/>
      <w:r w:rsidRPr="004F5937">
        <w:rPr>
          <w:rFonts w:ascii="Times New Roman" w:hAnsi="Times New Roman" w:cs="Times New Roman"/>
          <w:i/>
          <w:sz w:val="24"/>
          <w:szCs w:val="24"/>
        </w:rPr>
        <w:t xml:space="preserve"> tarafından tanı koyduklarında kullandıkları) ihmal eder ve klinik olarak yorumlamaya zorlayıcı sonuçlar üretir</w:t>
      </w:r>
      <w:r w:rsidR="00FC3B11">
        <w:rPr>
          <w:rFonts w:ascii="Times New Roman" w:hAnsi="Times New Roman" w:cs="Times New Roman"/>
          <w:i/>
          <w:sz w:val="24"/>
          <w:szCs w:val="24"/>
        </w:rPr>
        <w:t>[1]</w:t>
      </w:r>
      <w:r w:rsidRPr="004F5937">
        <w:rPr>
          <w:rFonts w:ascii="Times New Roman" w:hAnsi="Times New Roman" w:cs="Times New Roman"/>
          <w:i/>
          <w:sz w:val="24"/>
          <w:szCs w:val="24"/>
        </w:rPr>
        <w:t xml:space="preserve">. </w:t>
      </w:r>
    </w:p>
    <w:p w:rsidR="008059E6" w:rsidRPr="004F5937" w:rsidRDefault="008059E6" w:rsidP="008059E6">
      <w:pPr>
        <w:jc w:val="both"/>
        <w:rPr>
          <w:rFonts w:ascii="Times New Roman" w:hAnsi="Times New Roman" w:cs="Times New Roman"/>
          <w:i/>
          <w:sz w:val="24"/>
          <w:szCs w:val="24"/>
        </w:rPr>
      </w:pPr>
      <w:r w:rsidRPr="004F5937">
        <w:rPr>
          <w:rFonts w:ascii="Times New Roman" w:hAnsi="Times New Roman" w:cs="Times New Roman"/>
          <w:i/>
          <w:sz w:val="24"/>
          <w:szCs w:val="24"/>
        </w:rPr>
        <w:t xml:space="preserve">Kullanılan model ile normal hasta örneklerini ve </w:t>
      </w:r>
      <w:proofErr w:type="spellStart"/>
      <w:r w:rsidRPr="004F5937">
        <w:rPr>
          <w:rFonts w:ascii="Times New Roman" w:hAnsi="Times New Roman" w:cs="Times New Roman"/>
          <w:i/>
          <w:color w:val="111111"/>
          <w:sz w:val="24"/>
          <w:szCs w:val="24"/>
          <w:shd w:val="clear" w:color="auto" w:fill="FFFFFF"/>
        </w:rPr>
        <w:t>keratokonusun</w:t>
      </w:r>
      <w:proofErr w:type="spellEnd"/>
      <w:r w:rsidRPr="004F5937">
        <w:rPr>
          <w:rFonts w:ascii="Times New Roman" w:hAnsi="Times New Roman" w:cs="Times New Roman"/>
          <w:i/>
          <w:color w:val="111111"/>
          <w:sz w:val="24"/>
          <w:szCs w:val="24"/>
          <w:shd w:val="clear" w:color="auto" w:fill="FFFFFF"/>
        </w:rPr>
        <w:t xml:space="preserve"> </w:t>
      </w:r>
      <w:r w:rsidRPr="004F5937">
        <w:rPr>
          <w:rFonts w:ascii="Times New Roman" w:hAnsi="Times New Roman" w:cs="Times New Roman"/>
          <w:i/>
          <w:sz w:val="24"/>
          <w:szCs w:val="24"/>
        </w:rPr>
        <w:t xml:space="preserve">neden olduğu kornea </w:t>
      </w:r>
      <w:proofErr w:type="spellStart"/>
      <w:r w:rsidRPr="004F5937">
        <w:rPr>
          <w:rFonts w:ascii="Times New Roman" w:hAnsi="Times New Roman" w:cs="Times New Roman"/>
          <w:i/>
          <w:sz w:val="24"/>
          <w:szCs w:val="24"/>
        </w:rPr>
        <w:t>distorsiyonu</w:t>
      </w:r>
      <w:proofErr w:type="spellEnd"/>
      <w:r w:rsidRPr="004F5937">
        <w:rPr>
          <w:rFonts w:ascii="Times New Roman" w:hAnsi="Times New Roman" w:cs="Times New Roman"/>
          <w:i/>
          <w:sz w:val="24"/>
          <w:szCs w:val="24"/>
        </w:rPr>
        <w:t xml:space="preserve"> olan hastaları sınıflandırmak için kullanıyoruz</w:t>
      </w:r>
      <w:r w:rsidR="00FC3B11">
        <w:rPr>
          <w:rFonts w:ascii="Times New Roman" w:hAnsi="Times New Roman" w:cs="Times New Roman"/>
          <w:i/>
          <w:sz w:val="24"/>
          <w:szCs w:val="24"/>
        </w:rPr>
        <w:t>[3]</w:t>
      </w:r>
      <w:r w:rsidRPr="004F5937">
        <w:rPr>
          <w:rFonts w:ascii="Times New Roman" w:hAnsi="Times New Roman" w:cs="Times New Roman"/>
          <w:i/>
          <w:sz w:val="24"/>
          <w:szCs w:val="24"/>
        </w:rPr>
        <w:t xml:space="preserve">. </w:t>
      </w:r>
      <w:r w:rsidRPr="004F5937">
        <w:rPr>
          <w:rFonts w:ascii="Times New Roman" w:hAnsi="Times New Roman" w:cs="Times New Roman"/>
          <w:i/>
          <w:color w:val="111111"/>
          <w:sz w:val="24"/>
          <w:szCs w:val="24"/>
          <w:shd w:val="clear" w:color="auto" w:fill="FFFFFF"/>
        </w:rPr>
        <w:t xml:space="preserve">Ortaya çıkan modelin </w:t>
      </w:r>
      <w:r w:rsidRPr="004F5937">
        <w:rPr>
          <w:rFonts w:ascii="Times New Roman" w:hAnsi="Times New Roman" w:cs="Times New Roman"/>
          <w:i/>
          <w:color w:val="111111"/>
          <w:sz w:val="24"/>
          <w:szCs w:val="24"/>
          <w:shd w:val="clear" w:color="auto" w:fill="FFFFFF"/>
        </w:rPr>
        <w:lastRenderedPageBreak/>
        <w:t>görsel ipuçlarını kullanarak yorumlanması kolaydır.</w:t>
      </w:r>
      <w:r w:rsidRPr="004F5937">
        <w:rPr>
          <w:rFonts w:ascii="Times New Roman" w:hAnsi="Times New Roman" w:cs="Times New Roman"/>
          <w:i/>
          <w:sz w:val="24"/>
          <w:szCs w:val="24"/>
        </w:rPr>
        <w:t xml:space="preserve"> Büyük bir korneal veri kümesi, SS-1000 CASIA OCT Görüntüleme Sistemlerinden elde edilen gözlerin kaynak optik koherans </w:t>
      </w:r>
      <w:proofErr w:type="gramStart"/>
      <w:r w:rsidRPr="004F5937">
        <w:rPr>
          <w:rFonts w:ascii="Times New Roman" w:hAnsi="Times New Roman" w:cs="Times New Roman"/>
          <w:i/>
          <w:sz w:val="24"/>
          <w:szCs w:val="24"/>
        </w:rPr>
        <w:t>tomografi</w:t>
      </w:r>
      <w:proofErr w:type="gramEnd"/>
      <w:r w:rsidRPr="004F5937">
        <w:rPr>
          <w:rFonts w:ascii="Times New Roman" w:hAnsi="Times New Roman" w:cs="Times New Roman"/>
          <w:i/>
          <w:sz w:val="24"/>
          <w:szCs w:val="24"/>
        </w:rPr>
        <w:t xml:space="preserve"> (COT) görüntüleri kullanılmıştır. </w:t>
      </w:r>
    </w:p>
    <w:p w:rsidR="00925031" w:rsidRDefault="008059E6" w:rsidP="008059E6">
      <w:pPr>
        <w:jc w:val="both"/>
        <w:rPr>
          <w:rFonts w:ascii="Times New Roman" w:hAnsi="Times New Roman" w:cs="Times New Roman"/>
          <w:i/>
          <w:sz w:val="24"/>
          <w:szCs w:val="24"/>
        </w:rPr>
      </w:pPr>
      <w:r w:rsidRPr="004F5937">
        <w:rPr>
          <w:rFonts w:ascii="Times New Roman" w:hAnsi="Times New Roman" w:cs="Times New Roman"/>
          <w:i/>
          <w:color w:val="111111"/>
          <w:sz w:val="24"/>
          <w:szCs w:val="24"/>
          <w:shd w:val="clear" w:color="auto" w:fill="FFFFFF"/>
        </w:rPr>
        <w:t xml:space="preserve">Geliştirilen uygulamayla keratokonus hastalığının teşhisinde ve tedavi sonrası iyileşme sürecinin izlenmesinde alanın uzmanlarına destek olmak üzere, kornea görüntülerinin </w:t>
      </w:r>
      <w:proofErr w:type="spellStart"/>
      <w:r w:rsidRPr="004F5937">
        <w:rPr>
          <w:rFonts w:ascii="Times New Roman" w:hAnsi="Times New Roman" w:cs="Times New Roman"/>
          <w:i/>
          <w:color w:val="111111"/>
          <w:sz w:val="24"/>
          <w:szCs w:val="24"/>
          <w:shd w:val="clear" w:color="auto" w:fill="FFFFFF"/>
        </w:rPr>
        <w:t>bölütleme</w:t>
      </w:r>
      <w:proofErr w:type="spellEnd"/>
      <w:r w:rsidRPr="004F5937">
        <w:rPr>
          <w:rFonts w:ascii="Times New Roman" w:hAnsi="Times New Roman" w:cs="Times New Roman"/>
          <w:i/>
          <w:color w:val="111111"/>
          <w:sz w:val="24"/>
          <w:szCs w:val="24"/>
          <w:shd w:val="clear" w:color="auto" w:fill="FFFFFF"/>
        </w:rPr>
        <w:t xml:space="preserve"> ve benzetim süreçlerini optimize edilmiştir. Hastalıktan etkilenmiş bölgeler, Genel Eşikleme</w:t>
      </w:r>
      <w:r>
        <w:rPr>
          <w:rFonts w:ascii="Times New Roman" w:hAnsi="Times New Roman" w:cs="Times New Roman"/>
          <w:i/>
          <w:color w:val="111111"/>
          <w:sz w:val="24"/>
          <w:szCs w:val="24"/>
          <w:shd w:val="clear" w:color="auto" w:fill="FFFFFF"/>
        </w:rPr>
        <w:t>,</w:t>
      </w:r>
      <w:r w:rsidR="0002338F">
        <w:rPr>
          <w:rFonts w:ascii="Times New Roman" w:hAnsi="Times New Roman" w:cs="Times New Roman"/>
          <w:i/>
          <w:color w:val="111111"/>
          <w:sz w:val="24"/>
          <w:szCs w:val="24"/>
          <w:shd w:val="clear" w:color="auto" w:fill="FFFFFF"/>
        </w:rPr>
        <w:t xml:space="preserve"> </w:t>
      </w:r>
      <w:proofErr w:type="spellStart"/>
      <w:r>
        <w:rPr>
          <w:rFonts w:ascii="Times New Roman" w:hAnsi="Times New Roman" w:cs="Times New Roman"/>
          <w:i/>
          <w:color w:val="111111"/>
          <w:sz w:val="24"/>
          <w:szCs w:val="24"/>
          <w:shd w:val="clear" w:color="auto" w:fill="FFFFFF"/>
        </w:rPr>
        <w:t>Sobel</w:t>
      </w:r>
      <w:proofErr w:type="spellEnd"/>
      <w:r>
        <w:rPr>
          <w:rFonts w:ascii="Times New Roman" w:hAnsi="Times New Roman" w:cs="Times New Roman"/>
          <w:i/>
          <w:color w:val="111111"/>
          <w:sz w:val="24"/>
          <w:szCs w:val="24"/>
          <w:shd w:val="clear" w:color="auto" w:fill="FFFFFF"/>
        </w:rPr>
        <w:t xml:space="preserve"> Metodu </w:t>
      </w:r>
      <w:r w:rsidRPr="004F5937">
        <w:rPr>
          <w:rFonts w:ascii="Times New Roman" w:hAnsi="Times New Roman" w:cs="Times New Roman"/>
          <w:i/>
          <w:color w:val="111111"/>
          <w:sz w:val="24"/>
          <w:szCs w:val="24"/>
          <w:shd w:val="clear" w:color="auto" w:fill="FFFFFF"/>
        </w:rPr>
        <w:t xml:space="preserve">ve Havza görüntü </w:t>
      </w:r>
      <w:proofErr w:type="spellStart"/>
      <w:r w:rsidRPr="004F5937">
        <w:rPr>
          <w:rFonts w:ascii="Times New Roman" w:hAnsi="Times New Roman" w:cs="Times New Roman"/>
          <w:i/>
          <w:color w:val="111111"/>
          <w:sz w:val="24"/>
          <w:szCs w:val="24"/>
          <w:shd w:val="clear" w:color="auto" w:fill="FFFFFF"/>
        </w:rPr>
        <w:t>bölütleme</w:t>
      </w:r>
      <w:proofErr w:type="spellEnd"/>
      <w:r w:rsidRPr="004F5937">
        <w:rPr>
          <w:rFonts w:ascii="Times New Roman" w:hAnsi="Times New Roman" w:cs="Times New Roman"/>
          <w:i/>
          <w:color w:val="111111"/>
          <w:sz w:val="24"/>
          <w:szCs w:val="24"/>
          <w:shd w:val="clear" w:color="auto" w:fill="FFFFFF"/>
        </w:rPr>
        <w:t xml:space="preserve"> yöntemleri ile </w:t>
      </w:r>
      <w:proofErr w:type="spellStart"/>
      <w:r w:rsidRPr="004F5937">
        <w:rPr>
          <w:rFonts w:ascii="Times New Roman" w:hAnsi="Times New Roman" w:cs="Times New Roman"/>
          <w:i/>
          <w:color w:val="111111"/>
          <w:sz w:val="24"/>
          <w:szCs w:val="24"/>
          <w:shd w:val="clear" w:color="auto" w:fill="FFFFFF"/>
        </w:rPr>
        <w:t>bölütlenmiştir</w:t>
      </w:r>
      <w:proofErr w:type="spellEnd"/>
    </w:p>
    <w:p w:rsidR="00925031" w:rsidRPr="00392203" w:rsidRDefault="00925031" w:rsidP="00925031">
      <w:pPr>
        <w:jc w:val="both"/>
        <w:rPr>
          <w:rFonts w:ascii="Times New Roman" w:hAnsi="Times New Roman" w:cs="Times New Roman"/>
          <w:i/>
          <w:sz w:val="24"/>
          <w:szCs w:val="24"/>
        </w:rPr>
      </w:pPr>
    </w:p>
    <w:p w:rsidR="008059E6" w:rsidRDefault="008059E6" w:rsidP="008059E6">
      <w:pPr>
        <w:jc w:val="both"/>
        <w:rPr>
          <w:rFonts w:ascii="Times New Roman" w:hAnsi="Times New Roman" w:cs="Times New Roman"/>
          <w:i/>
          <w:color w:val="111111"/>
          <w:sz w:val="24"/>
          <w:szCs w:val="24"/>
          <w:shd w:val="clear" w:color="auto" w:fill="FFFFFF"/>
        </w:rPr>
      </w:pPr>
      <w:r w:rsidRPr="00392203">
        <w:rPr>
          <w:rFonts w:ascii="Times New Roman" w:hAnsi="Times New Roman" w:cs="Times New Roman"/>
          <w:i/>
          <w:sz w:val="24"/>
          <w:szCs w:val="24"/>
        </w:rPr>
        <w:t xml:space="preserve">Anahtar Kelimeler; </w:t>
      </w:r>
      <w:r>
        <w:rPr>
          <w:rFonts w:ascii="Times New Roman" w:hAnsi="Times New Roman" w:cs="Times New Roman"/>
          <w:i/>
          <w:color w:val="111111"/>
          <w:sz w:val="24"/>
          <w:szCs w:val="24"/>
          <w:shd w:val="clear" w:color="auto" w:fill="FFFFFF"/>
        </w:rPr>
        <w:t>K</w:t>
      </w:r>
      <w:r w:rsidRPr="004F5937">
        <w:rPr>
          <w:rFonts w:ascii="Times New Roman" w:hAnsi="Times New Roman" w:cs="Times New Roman"/>
          <w:i/>
          <w:color w:val="111111"/>
          <w:sz w:val="24"/>
          <w:szCs w:val="24"/>
          <w:shd w:val="clear" w:color="auto" w:fill="FFFFFF"/>
        </w:rPr>
        <w:t xml:space="preserve">linik veri madenciliği, genetik kornea, keratokonus, görüntü </w:t>
      </w:r>
      <w:proofErr w:type="spellStart"/>
      <w:r w:rsidRPr="004F5937">
        <w:rPr>
          <w:rFonts w:ascii="Times New Roman" w:hAnsi="Times New Roman" w:cs="Times New Roman"/>
          <w:i/>
          <w:color w:val="111111"/>
          <w:sz w:val="24"/>
          <w:szCs w:val="24"/>
          <w:shd w:val="clear" w:color="auto" w:fill="FFFFFF"/>
        </w:rPr>
        <w:t>bölütleme</w:t>
      </w:r>
      <w:proofErr w:type="spellEnd"/>
      <w:r w:rsidRPr="004F5937">
        <w:rPr>
          <w:rFonts w:ascii="Times New Roman" w:hAnsi="Times New Roman" w:cs="Times New Roman"/>
          <w:i/>
          <w:color w:val="111111"/>
          <w:sz w:val="24"/>
          <w:szCs w:val="24"/>
          <w:shd w:val="clear" w:color="auto" w:fill="FFFFFF"/>
        </w:rPr>
        <w:t>,</w:t>
      </w:r>
      <w:r>
        <w:rPr>
          <w:rFonts w:ascii="Times New Roman" w:hAnsi="Times New Roman" w:cs="Times New Roman"/>
          <w:i/>
          <w:color w:val="111111"/>
          <w:sz w:val="24"/>
          <w:szCs w:val="24"/>
          <w:shd w:val="clear" w:color="auto" w:fill="FFFFFF"/>
        </w:rPr>
        <w:t xml:space="preserve"> Genel Eşikleme, </w:t>
      </w:r>
      <w:proofErr w:type="spellStart"/>
      <w:r>
        <w:rPr>
          <w:rFonts w:ascii="Times New Roman" w:hAnsi="Times New Roman" w:cs="Times New Roman"/>
          <w:i/>
          <w:color w:val="111111"/>
          <w:sz w:val="24"/>
          <w:szCs w:val="24"/>
          <w:shd w:val="clear" w:color="auto" w:fill="FFFFFF"/>
        </w:rPr>
        <w:t>Sobel</w:t>
      </w:r>
      <w:proofErr w:type="spellEnd"/>
      <w:r>
        <w:rPr>
          <w:rFonts w:ascii="Times New Roman" w:hAnsi="Times New Roman" w:cs="Times New Roman"/>
          <w:i/>
          <w:color w:val="111111"/>
          <w:sz w:val="24"/>
          <w:szCs w:val="24"/>
          <w:shd w:val="clear" w:color="auto" w:fill="FFFFFF"/>
        </w:rPr>
        <w:t xml:space="preserve"> metodu, Havza Görüntü </w:t>
      </w:r>
      <w:proofErr w:type="spellStart"/>
      <w:r>
        <w:rPr>
          <w:rFonts w:ascii="Times New Roman" w:hAnsi="Times New Roman" w:cs="Times New Roman"/>
          <w:i/>
          <w:color w:val="111111"/>
          <w:sz w:val="24"/>
          <w:szCs w:val="24"/>
          <w:shd w:val="clear" w:color="auto" w:fill="FFFFFF"/>
        </w:rPr>
        <w:t>Bölütleme</w:t>
      </w:r>
      <w:proofErr w:type="spellEnd"/>
    </w:p>
    <w:p w:rsidR="00925031" w:rsidRDefault="00925031" w:rsidP="00925031">
      <w:pPr>
        <w:jc w:val="both"/>
        <w:rPr>
          <w:rFonts w:ascii="Times New Roman" w:hAnsi="Times New Roman" w:cs="Times New Roman"/>
          <w:i/>
          <w:sz w:val="24"/>
          <w:szCs w:val="24"/>
        </w:rPr>
      </w:pPr>
    </w:p>
    <w:p w:rsidR="00925031" w:rsidRDefault="00925031" w:rsidP="00925031">
      <w:pPr>
        <w:jc w:val="both"/>
        <w:rPr>
          <w:rFonts w:ascii="Times New Roman" w:hAnsi="Times New Roman" w:cs="Times New Roman"/>
          <w:sz w:val="28"/>
          <w:szCs w:val="28"/>
        </w:rPr>
      </w:pPr>
      <w:r>
        <w:rPr>
          <w:rFonts w:ascii="Times New Roman" w:hAnsi="Times New Roman" w:cs="Times New Roman"/>
          <w:sz w:val="28"/>
          <w:szCs w:val="28"/>
        </w:rPr>
        <w:t>I. GİRİŞ</w:t>
      </w:r>
    </w:p>
    <w:p w:rsidR="008059E6" w:rsidRPr="002D1335" w:rsidRDefault="008059E6" w:rsidP="00925031">
      <w:pPr>
        <w:tabs>
          <w:tab w:val="left" w:pos="1000"/>
        </w:tabs>
        <w:jc w:val="both"/>
        <w:rPr>
          <w:rFonts w:ascii="Times New Roman" w:hAnsi="Times New Roman" w:cs="Times New Roman"/>
          <w:sz w:val="24"/>
          <w:szCs w:val="24"/>
          <w:shd w:val="clear" w:color="auto" w:fill="FFFFFF"/>
        </w:rPr>
      </w:pPr>
      <w:r w:rsidRPr="002D1335">
        <w:rPr>
          <w:rFonts w:ascii="Times New Roman" w:hAnsi="Times New Roman" w:cs="Times New Roman"/>
          <w:sz w:val="24"/>
          <w:szCs w:val="24"/>
          <w:shd w:val="clear" w:color="auto" w:fill="FFFFFF"/>
        </w:rPr>
        <w:t xml:space="preserve">Keratokonus, korneal incelme ve korneal yüzey bozulmasına yol açan çıkıntılarla karakterize iki taraflı, </w:t>
      </w:r>
      <w:proofErr w:type="spellStart"/>
      <w:r w:rsidRPr="002D1335">
        <w:rPr>
          <w:rFonts w:ascii="Times New Roman" w:hAnsi="Times New Roman" w:cs="Times New Roman"/>
          <w:sz w:val="24"/>
          <w:szCs w:val="24"/>
          <w:shd w:val="clear" w:color="auto" w:fill="FFFFFF"/>
        </w:rPr>
        <w:t>enflamatuar</w:t>
      </w:r>
      <w:proofErr w:type="spellEnd"/>
      <w:r w:rsidRPr="002D1335">
        <w:rPr>
          <w:rFonts w:ascii="Times New Roman" w:hAnsi="Times New Roman" w:cs="Times New Roman"/>
          <w:sz w:val="24"/>
          <w:szCs w:val="24"/>
          <w:shd w:val="clear" w:color="auto" w:fill="FFFFFF"/>
        </w:rPr>
        <w:t xml:space="preserve"> olmayan, </w:t>
      </w:r>
      <w:proofErr w:type="spellStart"/>
      <w:r w:rsidRPr="002D1335">
        <w:rPr>
          <w:rFonts w:ascii="Times New Roman" w:hAnsi="Times New Roman" w:cs="Times New Roman"/>
          <w:sz w:val="24"/>
          <w:szCs w:val="24"/>
          <w:shd w:val="clear" w:color="auto" w:fill="FFFFFF"/>
        </w:rPr>
        <w:lastRenderedPageBreak/>
        <w:t>progresif</w:t>
      </w:r>
      <w:proofErr w:type="spellEnd"/>
      <w:r w:rsidRPr="002D1335">
        <w:rPr>
          <w:rFonts w:ascii="Times New Roman" w:hAnsi="Times New Roman" w:cs="Times New Roman"/>
          <w:sz w:val="24"/>
          <w:szCs w:val="24"/>
          <w:shd w:val="clear" w:color="auto" w:fill="FFFFFF"/>
        </w:rPr>
        <w:t xml:space="preserve"> bir hastalıktır. Her ne kadar </w:t>
      </w:r>
      <w:proofErr w:type="spellStart"/>
      <w:r w:rsidRPr="002D1335">
        <w:rPr>
          <w:rFonts w:ascii="Times New Roman" w:hAnsi="Times New Roman" w:cs="Times New Roman"/>
          <w:sz w:val="24"/>
          <w:szCs w:val="24"/>
          <w:shd w:val="clear" w:color="auto" w:fill="FFFFFF"/>
        </w:rPr>
        <w:t>keratokonusun</w:t>
      </w:r>
      <w:proofErr w:type="spellEnd"/>
      <w:r w:rsidRPr="002D1335">
        <w:rPr>
          <w:rFonts w:ascii="Times New Roman" w:hAnsi="Times New Roman" w:cs="Times New Roman"/>
          <w:sz w:val="24"/>
          <w:szCs w:val="24"/>
          <w:shd w:val="clear" w:color="auto" w:fill="FFFFFF"/>
        </w:rPr>
        <w:t xml:space="preserve"> </w:t>
      </w:r>
      <w:proofErr w:type="spellStart"/>
      <w:r w:rsidRPr="002D1335">
        <w:rPr>
          <w:rFonts w:ascii="Times New Roman" w:hAnsi="Times New Roman" w:cs="Times New Roman"/>
          <w:sz w:val="24"/>
          <w:szCs w:val="24"/>
          <w:shd w:val="clear" w:color="auto" w:fill="FFFFFF"/>
        </w:rPr>
        <w:t>patogenezi</w:t>
      </w:r>
      <w:proofErr w:type="spellEnd"/>
      <w:r w:rsidRPr="002D1335">
        <w:rPr>
          <w:rFonts w:ascii="Times New Roman" w:hAnsi="Times New Roman" w:cs="Times New Roman"/>
          <w:sz w:val="24"/>
          <w:szCs w:val="24"/>
          <w:shd w:val="clear" w:color="auto" w:fill="FFFFFF"/>
        </w:rPr>
        <w:t xml:space="preserve"> tam olarak anlaşılmamış olsa da, bu </w:t>
      </w:r>
      <w:proofErr w:type="spellStart"/>
      <w:r w:rsidRPr="002D1335">
        <w:rPr>
          <w:rFonts w:ascii="Times New Roman" w:hAnsi="Times New Roman" w:cs="Times New Roman"/>
          <w:sz w:val="24"/>
          <w:szCs w:val="24"/>
          <w:shd w:val="clear" w:color="auto" w:fill="FFFFFF"/>
        </w:rPr>
        <w:t>ektatik</w:t>
      </w:r>
      <w:proofErr w:type="spellEnd"/>
      <w:r w:rsidRPr="002D1335">
        <w:rPr>
          <w:rFonts w:ascii="Times New Roman" w:hAnsi="Times New Roman" w:cs="Times New Roman"/>
          <w:sz w:val="24"/>
          <w:szCs w:val="24"/>
          <w:shd w:val="clear" w:color="auto" w:fill="FFFFFF"/>
        </w:rPr>
        <w:t xml:space="preserve"> hastalığın gelişiminde çeşitli genetik, biyokimyasal ve biyomekanik faktörler söz konusudur [1].</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 xml:space="preserve">Keratokonus en yaygın </w:t>
      </w:r>
      <w:proofErr w:type="spellStart"/>
      <w:r w:rsidRPr="002D1335">
        <w:rPr>
          <w:rFonts w:ascii="Times New Roman" w:hAnsi="Times New Roman" w:cs="Times New Roman"/>
          <w:color w:val="000000"/>
          <w:sz w:val="24"/>
          <w:szCs w:val="24"/>
          <w:shd w:val="clear" w:color="auto" w:fill="FFFFFF"/>
        </w:rPr>
        <w:t>primer</w:t>
      </w:r>
      <w:proofErr w:type="spellEnd"/>
      <w:r w:rsidRPr="002D1335">
        <w:rPr>
          <w:rFonts w:ascii="Times New Roman" w:hAnsi="Times New Roman" w:cs="Times New Roman"/>
          <w:color w:val="000000"/>
          <w:sz w:val="24"/>
          <w:szCs w:val="24"/>
          <w:shd w:val="clear" w:color="auto" w:fill="FFFFFF"/>
        </w:rPr>
        <w:t xml:space="preserve"> kornea </w:t>
      </w:r>
      <w:proofErr w:type="spellStart"/>
      <w:r w:rsidRPr="002D1335">
        <w:rPr>
          <w:rFonts w:ascii="Times New Roman" w:hAnsi="Times New Roman" w:cs="Times New Roman"/>
          <w:color w:val="000000"/>
          <w:sz w:val="24"/>
          <w:szCs w:val="24"/>
          <w:shd w:val="clear" w:color="auto" w:fill="FFFFFF"/>
        </w:rPr>
        <w:t>ektatik</w:t>
      </w:r>
      <w:proofErr w:type="spellEnd"/>
      <w:r w:rsidRPr="002D1335">
        <w:rPr>
          <w:rFonts w:ascii="Times New Roman" w:hAnsi="Times New Roman" w:cs="Times New Roman"/>
          <w:color w:val="000000"/>
          <w:sz w:val="24"/>
          <w:szCs w:val="24"/>
          <w:shd w:val="clear" w:color="auto" w:fill="FFFFFF"/>
        </w:rPr>
        <w:t xml:space="preserve"> hastalığı olan </w:t>
      </w:r>
      <w:r w:rsidRPr="002D1335">
        <w:rPr>
          <w:rStyle w:val="Vurgu"/>
          <w:rFonts w:ascii="Times New Roman" w:hAnsi="Times New Roman" w:cs="Times New Roman"/>
          <w:color w:val="000000"/>
          <w:sz w:val="24"/>
          <w:szCs w:val="24"/>
          <w:shd w:val="clear" w:color="auto" w:fill="FFFFFF"/>
        </w:rPr>
        <w:t>kornea</w:t>
      </w:r>
      <w:r w:rsidRPr="002D1335">
        <w:rPr>
          <w:rFonts w:ascii="Times New Roman" w:hAnsi="Times New Roman" w:cs="Times New Roman"/>
          <w:color w:val="000000"/>
          <w:sz w:val="24"/>
          <w:szCs w:val="24"/>
          <w:shd w:val="clear" w:color="auto" w:fill="FFFFFF"/>
        </w:rPr>
        <w:t xml:space="preserve">, </w:t>
      </w:r>
      <w:proofErr w:type="spellStart"/>
      <w:r w:rsidRPr="002D1335">
        <w:rPr>
          <w:rStyle w:val="Vurgu"/>
          <w:rFonts w:ascii="Times New Roman" w:hAnsi="Times New Roman" w:cs="Times New Roman"/>
          <w:color w:val="000000"/>
          <w:sz w:val="24"/>
          <w:szCs w:val="24"/>
          <w:shd w:val="clear" w:color="auto" w:fill="FFFFFF"/>
        </w:rPr>
        <w:t>kerato</w:t>
      </w:r>
      <w:proofErr w:type="spellEnd"/>
      <w:r w:rsidRPr="002D1335">
        <w:rPr>
          <w:rFonts w:ascii="Times New Roman" w:hAnsi="Times New Roman" w:cs="Times New Roman"/>
          <w:color w:val="000000"/>
          <w:sz w:val="24"/>
          <w:szCs w:val="24"/>
          <w:shd w:val="clear" w:color="auto" w:fill="FFFFFF"/>
        </w:rPr>
        <w:t xml:space="preserve"> ve koni anlamına gelen </w:t>
      </w:r>
      <w:proofErr w:type="spellStart"/>
      <w:r w:rsidRPr="002D1335">
        <w:rPr>
          <w:rFonts w:ascii="Times New Roman" w:hAnsi="Times New Roman" w:cs="Times New Roman"/>
          <w:color w:val="000000"/>
          <w:sz w:val="24"/>
          <w:szCs w:val="24"/>
          <w:shd w:val="clear" w:color="auto" w:fill="FFFFFF"/>
        </w:rPr>
        <w:t>konus</w:t>
      </w:r>
      <w:proofErr w:type="spellEnd"/>
      <w:r w:rsidRPr="002D1335">
        <w:rPr>
          <w:rFonts w:ascii="Times New Roman" w:hAnsi="Times New Roman" w:cs="Times New Roman"/>
          <w:color w:val="000000"/>
          <w:sz w:val="24"/>
          <w:szCs w:val="24"/>
          <w:shd w:val="clear" w:color="auto" w:fill="FFFFFF"/>
        </w:rPr>
        <w:t xml:space="preserve"> kelimesinden türetilmiştir</w:t>
      </w:r>
      <w:r w:rsidR="00FC3B11">
        <w:rPr>
          <w:rFonts w:ascii="Times New Roman" w:hAnsi="Times New Roman" w:cs="Times New Roman"/>
          <w:color w:val="000000"/>
          <w:sz w:val="24"/>
          <w:szCs w:val="24"/>
          <w:shd w:val="clear" w:color="auto" w:fill="FFFFFF"/>
        </w:rPr>
        <w:t>[4]</w:t>
      </w:r>
      <w:r w:rsidRPr="002D1335">
        <w:rPr>
          <w:rFonts w:ascii="Times New Roman" w:hAnsi="Times New Roman" w:cs="Times New Roman"/>
          <w:color w:val="000000"/>
          <w:sz w:val="24"/>
          <w:szCs w:val="24"/>
          <w:shd w:val="clear" w:color="auto" w:fill="FFFFFF"/>
        </w:rPr>
        <w:t>.</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drawing>
          <wp:inline distT="0" distB="0" distL="0" distR="0" wp14:anchorId="6E264D38" wp14:editId="4E6D5933">
            <wp:extent cx="2654300" cy="1243821"/>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54300" cy="1243821"/>
                    </a:xfrm>
                    <a:prstGeom prst="rect">
                      <a:avLst/>
                    </a:prstGeom>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Şekil 1. Normal ve </w:t>
      </w:r>
      <w:proofErr w:type="spellStart"/>
      <w:r w:rsidRPr="002D1335">
        <w:rPr>
          <w:rFonts w:ascii="Times New Roman" w:hAnsi="Times New Roman" w:cs="Times New Roman"/>
          <w:sz w:val="24"/>
          <w:szCs w:val="24"/>
        </w:rPr>
        <w:t>keratokonuslu</w:t>
      </w:r>
      <w:proofErr w:type="spellEnd"/>
      <w:r w:rsidRPr="002D1335">
        <w:rPr>
          <w:rFonts w:ascii="Times New Roman" w:hAnsi="Times New Roman" w:cs="Times New Roman"/>
          <w:sz w:val="24"/>
          <w:szCs w:val="24"/>
        </w:rPr>
        <w:t xml:space="preserve"> kornea görüntüleri</w:t>
      </w:r>
    </w:p>
    <w:p w:rsidR="008059E6" w:rsidRPr="002D1335" w:rsidRDefault="008059E6" w:rsidP="008059E6">
      <w:pPr>
        <w:tabs>
          <w:tab w:val="left" w:pos="1000"/>
        </w:tabs>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 xml:space="preserve">Keratokonus, korneanın </w:t>
      </w:r>
      <w:proofErr w:type="spellStart"/>
      <w:r w:rsidRPr="002D1335">
        <w:rPr>
          <w:rFonts w:ascii="Times New Roman" w:hAnsi="Times New Roman" w:cs="Times New Roman"/>
          <w:color w:val="000000"/>
          <w:sz w:val="24"/>
          <w:szCs w:val="24"/>
          <w:shd w:val="clear" w:color="auto" w:fill="FFFFFF"/>
        </w:rPr>
        <w:t>enflamatuvar</w:t>
      </w:r>
      <w:proofErr w:type="spellEnd"/>
      <w:r w:rsidRPr="002D1335">
        <w:rPr>
          <w:rFonts w:ascii="Times New Roman" w:hAnsi="Times New Roman" w:cs="Times New Roman"/>
          <w:color w:val="000000"/>
          <w:sz w:val="24"/>
          <w:szCs w:val="24"/>
          <w:shd w:val="clear" w:color="auto" w:fill="FFFFFF"/>
        </w:rPr>
        <w:t xml:space="preserve"> olmayan, </w:t>
      </w:r>
      <w:proofErr w:type="gramStart"/>
      <w:r w:rsidRPr="002D1335">
        <w:rPr>
          <w:rFonts w:ascii="Times New Roman" w:hAnsi="Times New Roman" w:cs="Times New Roman"/>
          <w:color w:val="000000"/>
          <w:sz w:val="24"/>
          <w:szCs w:val="24"/>
          <w:shd w:val="clear" w:color="auto" w:fill="FFFFFF"/>
        </w:rPr>
        <w:t>lokalize</w:t>
      </w:r>
      <w:proofErr w:type="gramEnd"/>
      <w:r w:rsidRPr="002D1335">
        <w:rPr>
          <w:rFonts w:ascii="Times New Roman" w:hAnsi="Times New Roman" w:cs="Times New Roman"/>
          <w:color w:val="000000"/>
          <w:sz w:val="24"/>
          <w:szCs w:val="24"/>
          <w:shd w:val="clear" w:color="auto" w:fill="FFFFFF"/>
        </w:rPr>
        <w:t xml:space="preserve"> </w:t>
      </w:r>
      <w:proofErr w:type="spellStart"/>
      <w:r w:rsidRPr="002D1335">
        <w:rPr>
          <w:rFonts w:ascii="Times New Roman" w:hAnsi="Times New Roman" w:cs="Times New Roman"/>
          <w:color w:val="000000"/>
          <w:sz w:val="24"/>
          <w:szCs w:val="24"/>
          <w:shd w:val="clear" w:color="auto" w:fill="FFFFFF"/>
        </w:rPr>
        <w:t>paraksiyel</w:t>
      </w:r>
      <w:proofErr w:type="spellEnd"/>
      <w:r w:rsidRPr="002D1335">
        <w:rPr>
          <w:rFonts w:ascii="Times New Roman" w:hAnsi="Times New Roman" w:cs="Times New Roman"/>
          <w:color w:val="000000"/>
          <w:sz w:val="24"/>
          <w:szCs w:val="24"/>
          <w:shd w:val="clear" w:color="auto" w:fill="FFFFFF"/>
        </w:rPr>
        <w:t xml:space="preserve"> </w:t>
      </w:r>
      <w:proofErr w:type="spellStart"/>
      <w:r w:rsidRPr="002D1335">
        <w:rPr>
          <w:rFonts w:ascii="Times New Roman" w:hAnsi="Times New Roman" w:cs="Times New Roman"/>
          <w:color w:val="000000"/>
          <w:sz w:val="24"/>
          <w:szCs w:val="24"/>
          <w:shd w:val="clear" w:color="auto" w:fill="FFFFFF"/>
        </w:rPr>
        <w:t>stromal</w:t>
      </w:r>
      <w:proofErr w:type="spellEnd"/>
      <w:r w:rsidRPr="002D1335">
        <w:rPr>
          <w:rFonts w:ascii="Times New Roman" w:hAnsi="Times New Roman" w:cs="Times New Roman"/>
          <w:color w:val="000000"/>
          <w:sz w:val="24"/>
          <w:szCs w:val="24"/>
          <w:shd w:val="clear" w:color="auto" w:fill="FFFFFF"/>
        </w:rPr>
        <w:t xml:space="preserve"> incelmesi ile karakterize olup, sıklıkla </w:t>
      </w:r>
      <w:proofErr w:type="spellStart"/>
      <w:r w:rsidRPr="002D1335">
        <w:rPr>
          <w:rFonts w:ascii="Times New Roman" w:hAnsi="Times New Roman" w:cs="Times New Roman"/>
          <w:color w:val="000000"/>
          <w:sz w:val="24"/>
          <w:szCs w:val="24"/>
          <w:shd w:val="clear" w:color="auto" w:fill="FFFFFF"/>
        </w:rPr>
        <w:t>bilateral</w:t>
      </w:r>
      <w:proofErr w:type="spellEnd"/>
      <w:r w:rsidRPr="002D1335">
        <w:rPr>
          <w:rFonts w:ascii="Times New Roman" w:hAnsi="Times New Roman" w:cs="Times New Roman"/>
          <w:color w:val="000000"/>
          <w:sz w:val="24"/>
          <w:szCs w:val="24"/>
          <w:shd w:val="clear" w:color="auto" w:fill="FFFFFF"/>
        </w:rPr>
        <w:t xml:space="preserve"> ve asimetrik korneal </w:t>
      </w:r>
      <w:proofErr w:type="spellStart"/>
      <w:r w:rsidRPr="002D1335">
        <w:rPr>
          <w:rFonts w:ascii="Times New Roman" w:hAnsi="Times New Roman" w:cs="Times New Roman"/>
          <w:color w:val="000000"/>
          <w:sz w:val="24"/>
          <w:szCs w:val="24"/>
          <w:shd w:val="clear" w:color="auto" w:fill="FFFFFF"/>
        </w:rPr>
        <w:t>distorsiyon</w:t>
      </w:r>
      <w:proofErr w:type="spellEnd"/>
      <w:r w:rsidRPr="002D1335">
        <w:rPr>
          <w:rFonts w:ascii="Times New Roman" w:hAnsi="Times New Roman" w:cs="Times New Roman"/>
          <w:color w:val="000000"/>
          <w:sz w:val="24"/>
          <w:szCs w:val="24"/>
          <w:shd w:val="clear" w:color="auto" w:fill="FFFFFF"/>
        </w:rPr>
        <w:t xml:space="preserve"> ve </w:t>
      </w:r>
      <w:proofErr w:type="spellStart"/>
      <w:r w:rsidRPr="002D1335">
        <w:rPr>
          <w:rFonts w:ascii="Times New Roman" w:hAnsi="Times New Roman" w:cs="Times New Roman"/>
          <w:color w:val="000000"/>
          <w:sz w:val="24"/>
          <w:szCs w:val="24"/>
          <w:shd w:val="clear" w:color="auto" w:fill="FFFFFF"/>
        </w:rPr>
        <w:t>anterior</w:t>
      </w:r>
      <w:proofErr w:type="spellEnd"/>
      <w:r w:rsidRPr="002D1335">
        <w:rPr>
          <w:rFonts w:ascii="Times New Roman" w:hAnsi="Times New Roman" w:cs="Times New Roman"/>
          <w:color w:val="000000"/>
          <w:sz w:val="24"/>
          <w:szCs w:val="24"/>
          <w:shd w:val="clear" w:color="auto" w:fill="FFFFFF"/>
        </w:rPr>
        <w:t xml:space="preserve"> korneal çıkıntı ile sonuçlanır</w:t>
      </w:r>
      <w:r w:rsidR="00FC3B11">
        <w:rPr>
          <w:rFonts w:ascii="Times New Roman" w:hAnsi="Times New Roman" w:cs="Times New Roman"/>
          <w:color w:val="000000"/>
          <w:sz w:val="24"/>
          <w:szCs w:val="24"/>
          <w:shd w:val="clear" w:color="auto" w:fill="FFFFFF"/>
        </w:rPr>
        <w:t>[7]</w:t>
      </w:r>
      <w:r w:rsidRPr="002D1335">
        <w:rPr>
          <w:rFonts w:ascii="Times New Roman" w:hAnsi="Times New Roman" w:cs="Times New Roman"/>
          <w:color w:val="000000"/>
          <w:sz w:val="24"/>
          <w:szCs w:val="24"/>
          <w:shd w:val="clear" w:color="auto" w:fill="FFFFFF"/>
        </w:rPr>
        <w:t xml:space="preserve">. Kornea çıkıntısı olan hastalar genellikle görme keskinliğinde önemli bir bozulma ile sonuçlanan yüksek </w:t>
      </w:r>
      <w:proofErr w:type="spellStart"/>
      <w:r w:rsidRPr="002D1335">
        <w:rPr>
          <w:rFonts w:ascii="Times New Roman" w:hAnsi="Times New Roman" w:cs="Times New Roman"/>
          <w:color w:val="000000"/>
          <w:sz w:val="24"/>
          <w:szCs w:val="24"/>
          <w:shd w:val="clear" w:color="auto" w:fill="FFFFFF"/>
        </w:rPr>
        <w:t>miyopi</w:t>
      </w:r>
      <w:proofErr w:type="spellEnd"/>
      <w:r w:rsidRPr="002D1335">
        <w:rPr>
          <w:rFonts w:ascii="Times New Roman" w:hAnsi="Times New Roman" w:cs="Times New Roman"/>
          <w:color w:val="000000"/>
          <w:sz w:val="24"/>
          <w:szCs w:val="24"/>
          <w:shd w:val="clear" w:color="auto" w:fill="FFFFFF"/>
        </w:rPr>
        <w:t xml:space="preserve"> ve düzensiz </w:t>
      </w:r>
      <w:proofErr w:type="spellStart"/>
      <w:r w:rsidRPr="002D1335">
        <w:rPr>
          <w:rFonts w:ascii="Times New Roman" w:hAnsi="Times New Roman" w:cs="Times New Roman"/>
          <w:color w:val="000000"/>
          <w:sz w:val="24"/>
          <w:szCs w:val="24"/>
          <w:shd w:val="clear" w:color="auto" w:fill="FFFFFF"/>
        </w:rPr>
        <w:t>astigmatizma</w:t>
      </w:r>
      <w:proofErr w:type="spellEnd"/>
      <w:r w:rsidRPr="002D1335">
        <w:rPr>
          <w:rFonts w:ascii="Times New Roman" w:hAnsi="Times New Roman" w:cs="Times New Roman"/>
          <w:color w:val="000000"/>
          <w:sz w:val="24"/>
          <w:szCs w:val="24"/>
          <w:shd w:val="clear" w:color="auto" w:fill="FFFFFF"/>
        </w:rPr>
        <w:t xml:space="preserve"> geliştirir</w:t>
      </w:r>
      <w:r w:rsidR="00FC3B11">
        <w:rPr>
          <w:rFonts w:ascii="Times New Roman" w:hAnsi="Times New Roman" w:cs="Times New Roman"/>
          <w:color w:val="000000"/>
          <w:sz w:val="24"/>
          <w:szCs w:val="24"/>
          <w:shd w:val="clear" w:color="auto" w:fill="FFFFFF"/>
        </w:rPr>
        <w:t>[8]</w:t>
      </w:r>
      <w:r w:rsidRPr="002D1335">
        <w:rPr>
          <w:rFonts w:ascii="Times New Roman" w:hAnsi="Times New Roman" w:cs="Times New Roman"/>
          <w:color w:val="000000"/>
          <w:sz w:val="24"/>
          <w:szCs w:val="24"/>
          <w:shd w:val="clear" w:color="auto" w:fill="FFFFFF"/>
        </w:rPr>
        <w:t>. </w:t>
      </w:r>
    </w:p>
    <w:p w:rsidR="008059E6" w:rsidRPr="002D1335" w:rsidRDefault="008059E6" w:rsidP="008059E6">
      <w:pPr>
        <w:tabs>
          <w:tab w:val="left" w:pos="1000"/>
        </w:tabs>
        <w:jc w:val="both"/>
        <w:rPr>
          <w:rFonts w:ascii="Times New Roman" w:hAnsi="Times New Roman" w:cs="Times New Roman"/>
          <w:sz w:val="24"/>
          <w:szCs w:val="24"/>
          <w:shd w:val="clear" w:color="auto" w:fill="FFFFFF"/>
        </w:rPr>
      </w:pPr>
      <w:r w:rsidRPr="002D1335">
        <w:rPr>
          <w:rFonts w:ascii="Times New Roman" w:hAnsi="Times New Roman" w:cs="Times New Roman"/>
          <w:noProof/>
          <w:color w:val="000000"/>
          <w:sz w:val="24"/>
          <w:szCs w:val="24"/>
          <w:shd w:val="clear" w:color="auto" w:fill="FFFFFF"/>
          <w:lang w:eastAsia="tr-TR"/>
        </w:rPr>
        <w:drawing>
          <wp:inline distT="0" distB="0" distL="0" distR="0" wp14:anchorId="4E6C1E1E" wp14:editId="24CC4E8D">
            <wp:extent cx="2654300" cy="2027061"/>
            <wp:effectExtent l="0" t="0" r="0" b="0"/>
            <wp:docPr id="8" name="Resim 8" descr="şek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şekil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4300" cy="2027061"/>
                    </a:xfrm>
                    <a:prstGeom prst="rect">
                      <a:avLst/>
                    </a:prstGeom>
                    <a:noFill/>
                    <a:ln>
                      <a:noFill/>
                    </a:ln>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Şekil 2. Miyop görüntüsü</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 xml:space="preserve">Gözün kaşınması ve genetik yatkınlığı olan kişilerde sert </w:t>
      </w:r>
      <w:proofErr w:type="spellStart"/>
      <w:r w:rsidRPr="002D1335">
        <w:rPr>
          <w:rFonts w:ascii="Times New Roman" w:hAnsi="Times New Roman" w:cs="Times New Roman"/>
          <w:color w:val="000000"/>
          <w:sz w:val="24"/>
          <w:szCs w:val="24"/>
          <w:shd w:val="clear" w:color="auto" w:fill="FFFFFF"/>
        </w:rPr>
        <w:t>kontakt</w:t>
      </w:r>
      <w:proofErr w:type="spellEnd"/>
      <w:r w:rsidRPr="002D1335">
        <w:rPr>
          <w:rFonts w:ascii="Times New Roman" w:hAnsi="Times New Roman" w:cs="Times New Roman"/>
          <w:color w:val="000000"/>
          <w:sz w:val="24"/>
          <w:szCs w:val="24"/>
          <w:shd w:val="clear" w:color="auto" w:fill="FFFFFF"/>
        </w:rPr>
        <w:t xml:space="preserve"> lens kullanımı gibi çevresel faktörler bu hastalığın ilerlemesine yol açabilir. Hastalık, gözde kaşınma hissi </w:t>
      </w:r>
      <w:r w:rsidRPr="002D1335">
        <w:rPr>
          <w:rFonts w:ascii="Times New Roman" w:hAnsi="Times New Roman" w:cs="Times New Roman"/>
          <w:color w:val="000000"/>
          <w:sz w:val="24"/>
          <w:szCs w:val="24"/>
          <w:shd w:val="clear" w:color="auto" w:fill="FFFFFF"/>
        </w:rPr>
        <w:lastRenderedPageBreak/>
        <w:t xml:space="preserve">ve alerji, ilerleyen </w:t>
      </w:r>
      <w:r w:rsidR="0002338F" w:rsidRPr="002D1335">
        <w:rPr>
          <w:rFonts w:ascii="Times New Roman" w:hAnsi="Times New Roman" w:cs="Times New Roman"/>
          <w:color w:val="000000"/>
          <w:sz w:val="24"/>
          <w:szCs w:val="24"/>
          <w:shd w:val="clear" w:color="auto" w:fill="FFFFFF"/>
        </w:rPr>
        <w:t>miyop</w:t>
      </w:r>
      <w:r w:rsidRPr="002D1335">
        <w:rPr>
          <w:rFonts w:ascii="Times New Roman" w:hAnsi="Times New Roman" w:cs="Times New Roman"/>
          <w:color w:val="000000"/>
          <w:sz w:val="24"/>
          <w:szCs w:val="24"/>
          <w:shd w:val="clear" w:color="auto" w:fill="FFFFFF"/>
        </w:rPr>
        <w:t xml:space="preserve"> ve </w:t>
      </w:r>
      <w:proofErr w:type="spellStart"/>
      <w:r w:rsidRPr="002D1335">
        <w:rPr>
          <w:rFonts w:ascii="Times New Roman" w:hAnsi="Times New Roman" w:cs="Times New Roman"/>
          <w:color w:val="000000"/>
          <w:sz w:val="24"/>
          <w:szCs w:val="24"/>
          <w:shd w:val="clear" w:color="auto" w:fill="FFFFFF"/>
        </w:rPr>
        <w:t>astigmatizma</w:t>
      </w:r>
      <w:proofErr w:type="spellEnd"/>
      <w:r w:rsidRPr="002D1335">
        <w:rPr>
          <w:rFonts w:ascii="Times New Roman" w:hAnsi="Times New Roman" w:cs="Times New Roman"/>
          <w:color w:val="000000"/>
          <w:sz w:val="24"/>
          <w:szCs w:val="24"/>
          <w:shd w:val="clear" w:color="auto" w:fill="FFFFFF"/>
        </w:rPr>
        <w:t xml:space="preserve">, gözlükle bile bulanık görme ve gece araç kullanamama gibi </w:t>
      </w:r>
      <w:r w:rsidR="0002338F">
        <w:rPr>
          <w:rFonts w:ascii="Times New Roman" w:hAnsi="Times New Roman" w:cs="Times New Roman"/>
          <w:color w:val="000000"/>
          <w:sz w:val="24"/>
          <w:szCs w:val="24"/>
          <w:shd w:val="clear" w:color="auto" w:fill="FFFFFF"/>
        </w:rPr>
        <w:t>belirtilerle ortaya çıkmaktadır</w:t>
      </w:r>
      <w:r w:rsidR="00FC3B11">
        <w:rPr>
          <w:rFonts w:ascii="Times New Roman" w:hAnsi="Times New Roman" w:cs="Times New Roman"/>
          <w:color w:val="000000"/>
          <w:sz w:val="24"/>
          <w:szCs w:val="24"/>
          <w:shd w:val="clear" w:color="auto" w:fill="FFFFFF"/>
        </w:rPr>
        <w:t>[6]</w:t>
      </w:r>
      <w:r w:rsidRPr="002D1335">
        <w:rPr>
          <w:rFonts w:ascii="Times New Roman" w:hAnsi="Times New Roman" w:cs="Times New Roman"/>
          <w:color w:val="000000"/>
          <w:sz w:val="24"/>
          <w:szCs w:val="24"/>
          <w:shd w:val="clear" w:color="auto" w:fill="FFFFFF"/>
        </w:rPr>
        <w:t>.</w:t>
      </w:r>
      <w:r w:rsidR="0002338F">
        <w:rPr>
          <w:rFonts w:ascii="Times New Roman" w:hAnsi="Times New Roman" w:cs="Times New Roman"/>
          <w:color w:val="000000"/>
          <w:sz w:val="24"/>
          <w:szCs w:val="24"/>
          <w:shd w:val="clear" w:color="auto" w:fill="FFFFFF"/>
        </w:rPr>
        <w:t xml:space="preserve"> </w:t>
      </w:r>
      <w:r w:rsidRPr="002D1335">
        <w:rPr>
          <w:rFonts w:ascii="Times New Roman" w:hAnsi="Times New Roman" w:cs="Times New Roman"/>
          <w:color w:val="000000"/>
          <w:sz w:val="24"/>
          <w:szCs w:val="24"/>
          <w:shd w:val="clear" w:color="auto" w:fill="FFFFFF"/>
        </w:rPr>
        <w:t xml:space="preserve">Keratokonus genellikle ergenlik döneminde veya yaşamın ikinci on yılında ortaya çıkar ve normalde sonraki yirmi yıl boyunca </w:t>
      </w:r>
      <w:proofErr w:type="gramStart"/>
      <w:r w:rsidRPr="002D1335">
        <w:rPr>
          <w:rFonts w:ascii="Times New Roman" w:hAnsi="Times New Roman" w:cs="Times New Roman"/>
          <w:color w:val="000000"/>
          <w:sz w:val="24"/>
          <w:szCs w:val="24"/>
          <w:shd w:val="clear" w:color="auto" w:fill="FFFFFF"/>
        </w:rPr>
        <w:t>stabil</w:t>
      </w:r>
      <w:proofErr w:type="gramEnd"/>
      <w:r w:rsidRPr="002D1335">
        <w:rPr>
          <w:rFonts w:ascii="Times New Roman" w:hAnsi="Times New Roman" w:cs="Times New Roman"/>
          <w:color w:val="000000"/>
          <w:sz w:val="24"/>
          <w:szCs w:val="24"/>
          <w:shd w:val="clear" w:color="auto" w:fill="FFFFFF"/>
        </w:rPr>
        <w:t xml:space="preserve"> hale gelinceye kadar ilerler. Ağır vakalarda, ayrışma ve korneal </w:t>
      </w:r>
      <w:r w:rsidRPr="002D1335">
        <w:rPr>
          <w:rFonts w:ascii="Times New Roman" w:hAnsi="Times New Roman" w:cs="Times New Roman"/>
          <w:sz w:val="24"/>
          <w:szCs w:val="24"/>
          <w:shd w:val="clear" w:color="auto" w:fill="FFFFFF"/>
        </w:rPr>
        <w:t>ödemden</w:t>
      </w:r>
      <w:r w:rsidRPr="002D1335">
        <w:rPr>
          <w:rFonts w:ascii="Times New Roman" w:hAnsi="Times New Roman" w:cs="Times New Roman"/>
          <w:color w:val="000000"/>
          <w:sz w:val="24"/>
          <w:szCs w:val="24"/>
          <w:shd w:val="clear" w:color="auto" w:fill="FFFFFF"/>
        </w:rPr>
        <w:t xml:space="preserve"> kaynaklanan kornea </w:t>
      </w:r>
      <w:proofErr w:type="spellStart"/>
      <w:r w:rsidRPr="002D1335">
        <w:rPr>
          <w:rFonts w:ascii="Times New Roman" w:hAnsi="Times New Roman" w:cs="Times New Roman"/>
          <w:color w:val="000000"/>
          <w:sz w:val="24"/>
          <w:szCs w:val="24"/>
          <w:shd w:val="clear" w:color="auto" w:fill="FFFFFF"/>
        </w:rPr>
        <w:t>skar</w:t>
      </w:r>
      <w:proofErr w:type="spellEnd"/>
      <w:r w:rsidRPr="002D1335">
        <w:rPr>
          <w:rFonts w:ascii="Times New Roman" w:hAnsi="Times New Roman" w:cs="Times New Roman"/>
          <w:color w:val="000000"/>
          <w:sz w:val="24"/>
          <w:szCs w:val="24"/>
          <w:shd w:val="clear" w:color="auto" w:fill="FFFFFF"/>
        </w:rPr>
        <w:t>, görme kaybına sebep olur. </w:t>
      </w:r>
      <w:proofErr w:type="spellStart"/>
      <w:r w:rsidRPr="002D1335">
        <w:rPr>
          <w:rFonts w:ascii="Times New Roman" w:hAnsi="Times New Roman" w:cs="Times New Roman"/>
          <w:color w:val="000000"/>
          <w:sz w:val="24"/>
          <w:szCs w:val="24"/>
          <w:shd w:val="clear" w:color="auto" w:fill="FFFFFF"/>
        </w:rPr>
        <w:t>Keratokonusun</w:t>
      </w:r>
      <w:proofErr w:type="spellEnd"/>
      <w:r w:rsidRPr="002D1335">
        <w:rPr>
          <w:rFonts w:ascii="Times New Roman" w:hAnsi="Times New Roman" w:cs="Times New Roman"/>
          <w:color w:val="000000"/>
          <w:sz w:val="24"/>
          <w:szCs w:val="24"/>
          <w:shd w:val="clear" w:color="auto" w:fill="FFFFFF"/>
        </w:rPr>
        <w:t xml:space="preserve"> klinik </w:t>
      </w:r>
      <w:proofErr w:type="gramStart"/>
      <w:r w:rsidRPr="002D1335">
        <w:rPr>
          <w:rFonts w:ascii="Times New Roman" w:hAnsi="Times New Roman" w:cs="Times New Roman"/>
          <w:color w:val="000000"/>
          <w:sz w:val="24"/>
          <w:szCs w:val="24"/>
          <w:shd w:val="clear" w:color="auto" w:fill="FFFFFF"/>
        </w:rPr>
        <w:t>semptomları</w:t>
      </w:r>
      <w:proofErr w:type="gramEnd"/>
      <w:r w:rsidRPr="002D1335">
        <w:rPr>
          <w:rFonts w:ascii="Times New Roman" w:hAnsi="Times New Roman" w:cs="Times New Roman"/>
          <w:color w:val="000000"/>
          <w:sz w:val="24"/>
          <w:szCs w:val="24"/>
          <w:shd w:val="clear" w:color="auto" w:fill="FFFFFF"/>
        </w:rPr>
        <w:t xml:space="preserve"> hastalık ciddiyetine göre değişir</w:t>
      </w:r>
      <w:r w:rsidR="00FC3B11">
        <w:rPr>
          <w:rFonts w:ascii="Times New Roman" w:hAnsi="Times New Roman" w:cs="Times New Roman"/>
          <w:color w:val="000000"/>
          <w:sz w:val="24"/>
          <w:szCs w:val="24"/>
          <w:shd w:val="clear" w:color="auto" w:fill="FFFFFF"/>
        </w:rPr>
        <w:t>[5]</w:t>
      </w:r>
      <w:r w:rsidRPr="002D1335">
        <w:rPr>
          <w:rFonts w:ascii="Times New Roman" w:hAnsi="Times New Roman" w:cs="Times New Roman"/>
          <w:color w:val="000000"/>
          <w:sz w:val="24"/>
          <w:szCs w:val="24"/>
          <w:shd w:val="clear" w:color="auto" w:fill="FFFFFF"/>
        </w:rPr>
        <w:t xml:space="preserve">. </w:t>
      </w:r>
    </w:p>
    <w:p w:rsidR="008059E6" w:rsidRPr="002D1335" w:rsidRDefault="008059E6" w:rsidP="008059E6">
      <w:pPr>
        <w:tabs>
          <w:tab w:val="left" w:pos="1000"/>
        </w:tabs>
        <w:jc w:val="both"/>
        <w:rPr>
          <w:rFonts w:ascii="Times New Roman" w:hAnsi="Times New Roman" w:cs="Times New Roman"/>
          <w:color w:val="000000"/>
          <w:sz w:val="24"/>
          <w:szCs w:val="24"/>
          <w:shd w:val="clear" w:color="auto" w:fill="FFFFFF"/>
        </w:rPr>
      </w:pPr>
      <w:r w:rsidRPr="002D1335">
        <w:rPr>
          <w:rStyle w:val="ghr-condition"/>
          <w:rFonts w:ascii="Times New Roman" w:hAnsi="Times New Roman" w:cs="Times New Roman"/>
          <w:color w:val="202020"/>
          <w:sz w:val="24"/>
          <w:szCs w:val="24"/>
        </w:rPr>
        <w:t>Keratokonus</w:t>
      </w:r>
      <w:r w:rsidRPr="002D1335">
        <w:rPr>
          <w:rFonts w:ascii="Times New Roman" w:hAnsi="Times New Roman" w:cs="Times New Roman"/>
          <w:sz w:val="24"/>
          <w:szCs w:val="24"/>
        </w:rPr>
        <w:t> ilk başta sadece bir gözü etkileyebilir, ancak sonunda her iki gözün kornealar</w:t>
      </w:r>
      <w:r w:rsidR="0002338F">
        <w:rPr>
          <w:rFonts w:ascii="Times New Roman" w:hAnsi="Times New Roman" w:cs="Times New Roman"/>
          <w:sz w:val="24"/>
          <w:szCs w:val="24"/>
        </w:rPr>
        <w:t xml:space="preserve">ı aynı şiddette etkilenmese de </w:t>
      </w:r>
      <w:proofErr w:type="spellStart"/>
      <w:r w:rsidRPr="002D1335">
        <w:rPr>
          <w:rFonts w:ascii="Times New Roman" w:hAnsi="Times New Roman" w:cs="Times New Roman"/>
          <w:sz w:val="24"/>
          <w:szCs w:val="24"/>
        </w:rPr>
        <w:t>şekilsizleşir</w:t>
      </w:r>
      <w:proofErr w:type="spellEnd"/>
      <w:r w:rsidRPr="002D1335">
        <w:rPr>
          <w:rFonts w:ascii="Times New Roman" w:hAnsi="Times New Roman" w:cs="Times New Roman"/>
          <w:sz w:val="24"/>
          <w:szCs w:val="24"/>
        </w:rPr>
        <w:t xml:space="preserve">. Bu durumdaki insanlar genellikle uzun süreli </w:t>
      </w:r>
      <w:proofErr w:type="spellStart"/>
      <w:r w:rsidRPr="002D1335">
        <w:rPr>
          <w:rFonts w:ascii="Times New Roman" w:hAnsi="Times New Roman" w:cs="Times New Roman"/>
          <w:sz w:val="24"/>
          <w:szCs w:val="24"/>
        </w:rPr>
        <w:t>kontakt</w:t>
      </w:r>
      <w:proofErr w:type="spellEnd"/>
      <w:r w:rsidRPr="002D1335">
        <w:rPr>
          <w:rFonts w:ascii="Times New Roman" w:hAnsi="Times New Roman" w:cs="Times New Roman"/>
          <w:sz w:val="24"/>
          <w:szCs w:val="24"/>
        </w:rPr>
        <w:t xml:space="preserve"> lens kullanımı veya aşırı göz ovalama için anormal ince korn</w:t>
      </w:r>
      <w:r w:rsidR="0002338F">
        <w:rPr>
          <w:rFonts w:ascii="Times New Roman" w:hAnsi="Times New Roman" w:cs="Times New Roman"/>
          <w:sz w:val="24"/>
          <w:szCs w:val="24"/>
        </w:rPr>
        <w:t>eanın maruz kalma sonucu kornea da yara oluşabilir.</w:t>
      </w:r>
      <w:r w:rsidR="00FC3B11">
        <w:rPr>
          <w:rFonts w:ascii="Times New Roman" w:hAnsi="Times New Roman" w:cs="Times New Roman"/>
          <w:sz w:val="24"/>
          <w:szCs w:val="24"/>
        </w:rPr>
        <w:t>[8]</w:t>
      </w:r>
      <w:r w:rsidR="0002338F">
        <w:rPr>
          <w:rFonts w:ascii="Times New Roman" w:hAnsi="Times New Roman" w:cs="Times New Roman"/>
          <w:sz w:val="24"/>
          <w:szCs w:val="24"/>
        </w:rPr>
        <w:t xml:space="preserve"> </w:t>
      </w:r>
      <w:r w:rsidRPr="002D1335">
        <w:rPr>
          <w:rFonts w:ascii="Times New Roman" w:hAnsi="Times New Roman" w:cs="Times New Roman"/>
          <w:color w:val="202020"/>
          <w:sz w:val="24"/>
          <w:szCs w:val="24"/>
        </w:rPr>
        <w:t>Göz </w:t>
      </w:r>
      <w:proofErr w:type="spellStart"/>
      <w:r w:rsidRPr="002D1335">
        <w:rPr>
          <w:rStyle w:val="ghr-condition"/>
          <w:rFonts w:ascii="Times New Roman" w:hAnsi="Times New Roman" w:cs="Times New Roman"/>
          <w:color w:val="202020"/>
          <w:sz w:val="24"/>
          <w:szCs w:val="24"/>
        </w:rPr>
        <w:t>keratokonusun</w:t>
      </w:r>
      <w:proofErr w:type="spellEnd"/>
      <w:r w:rsidRPr="002D1335">
        <w:rPr>
          <w:rFonts w:ascii="Times New Roman" w:hAnsi="Times New Roman" w:cs="Times New Roman"/>
          <w:color w:val="202020"/>
          <w:sz w:val="24"/>
          <w:szCs w:val="24"/>
        </w:rPr>
        <w:t xml:space="preserve"> karakteristiğini değiştirir tipik olarak ergenlik çağında başlar ve yetişkinliğin ortasında korneanın şeklinin sabit kaldığı noktaya kadar yavaşça kötüleşir. </w:t>
      </w:r>
      <w:r w:rsidRPr="002D1335">
        <w:rPr>
          <w:rFonts w:ascii="Times New Roman" w:hAnsi="Times New Roman" w:cs="Times New Roman"/>
          <w:color w:val="000000"/>
          <w:sz w:val="24"/>
          <w:szCs w:val="24"/>
          <w:shd w:val="clear" w:color="auto" w:fill="FFFFFF"/>
        </w:rPr>
        <w:t xml:space="preserve">Orta ve ileri düzey keratokonus vakalarında, demir birikintileri nedeniyle </w:t>
      </w:r>
      <w:proofErr w:type="spellStart"/>
      <w:r w:rsidRPr="002D1335">
        <w:rPr>
          <w:rFonts w:ascii="Times New Roman" w:hAnsi="Times New Roman" w:cs="Times New Roman"/>
          <w:color w:val="000000"/>
          <w:sz w:val="24"/>
          <w:szCs w:val="24"/>
          <w:shd w:val="clear" w:color="auto" w:fill="FFFFFF"/>
        </w:rPr>
        <w:t>Fleischer'ın</w:t>
      </w:r>
      <w:proofErr w:type="spellEnd"/>
      <w:r w:rsidRPr="002D1335">
        <w:rPr>
          <w:rFonts w:ascii="Times New Roman" w:hAnsi="Times New Roman" w:cs="Times New Roman"/>
          <w:color w:val="000000"/>
          <w:sz w:val="24"/>
          <w:szCs w:val="24"/>
          <w:shd w:val="clear" w:color="auto" w:fill="FFFFFF"/>
        </w:rPr>
        <w:t xml:space="preserve"> koni tabanı etrafındaki halkası ve </w:t>
      </w:r>
      <w:proofErr w:type="spellStart"/>
      <w:r w:rsidRPr="002D1335">
        <w:rPr>
          <w:rFonts w:ascii="Times New Roman" w:hAnsi="Times New Roman" w:cs="Times New Roman"/>
          <w:color w:val="000000"/>
          <w:sz w:val="24"/>
          <w:szCs w:val="24"/>
          <w:shd w:val="clear" w:color="auto" w:fill="FFFFFF"/>
        </w:rPr>
        <w:t>Vogt’un</w:t>
      </w:r>
      <w:proofErr w:type="spellEnd"/>
      <w:r w:rsidRPr="002D1335">
        <w:rPr>
          <w:rFonts w:ascii="Times New Roman" w:hAnsi="Times New Roman" w:cs="Times New Roman"/>
          <w:color w:val="000000"/>
          <w:sz w:val="24"/>
          <w:szCs w:val="24"/>
          <w:shd w:val="clear" w:color="auto" w:fill="FFFFFF"/>
        </w:rPr>
        <w:t xml:space="preserve"> </w:t>
      </w:r>
      <w:proofErr w:type="spellStart"/>
      <w:r w:rsidRPr="002D1335">
        <w:rPr>
          <w:rFonts w:ascii="Times New Roman" w:hAnsi="Times New Roman" w:cs="Times New Roman"/>
          <w:color w:val="000000"/>
          <w:sz w:val="24"/>
          <w:szCs w:val="24"/>
          <w:shd w:val="clear" w:color="auto" w:fill="FFFFFF"/>
        </w:rPr>
        <w:t>Stria</w:t>
      </w:r>
      <w:proofErr w:type="spellEnd"/>
      <w:r w:rsidRPr="002D1335">
        <w:rPr>
          <w:rFonts w:ascii="Times New Roman" w:hAnsi="Times New Roman" w:cs="Times New Roman"/>
          <w:color w:val="000000"/>
          <w:sz w:val="24"/>
          <w:szCs w:val="24"/>
          <w:shd w:val="clear" w:color="auto" w:fill="FFFFFF"/>
        </w:rPr>
        <w:t xml:space="preserve"> yaygın bir işarettir</w:t>
      </w:r>
      <w:r w:rsidR="00FC3B11">
        <w:rPr>
          <w:rFonts w:ascii="Times New Roman" w:hAnsi="Times New Roman" w:cs="Times New Roman"/>
          <w:color w:val="000000"/>
          <w:sz w:val="24"/>
          <w:szCs w:val="24"/>
          <w:shd w:val="clear" w:color="auto" w:fill="FFFFFF"/>
        </w:rPr>
        <w:t>[9]</w:t>
      </w:r>
      <w:r w:rsidRPr="002D1335">
        <w:rPr>
          <w:rFonts w:ascii="Times New Roman" w:hAnsi="Times New Roman" w:cs="Times New Roman"/>
          <w:color w:val="000000"/>
          <w:sz w:val="24"/>
          <w:szCs w:val="24"/>
          <w:shd w:val="clear" w:color="auto" w:fill="FFFFFF"/>
        </w:rPr>
        <w:t>.</w:t>
      </w:r>
    </w:p>
    <w:p w:rsidR="008059E6" w:rsidRPr="002D1335" w:rsidRDefault="008059E6" w:rsidP="008059E6">
      <w:pPr>
        <w:tabs>
          <w:tab w:val="left" w:pos="1000"/>
        </w:tabs>
        <w:jc w:val="both"/>
        <w:rPr>
          <w:rFonts w:ascii="Times New Roman" w:hAnsi="Times New Roman" w:cs="Times New Roman"/>
          <w:sz w:val="24"/>
          <w:szCs w:val="24"/>
          <w:shd w:val="clear" w:color="auto" w:fill="FFFFFF"/>
        </w:rPr>
      </w:pPr>
      <w:r w:rsidRPr="002D1335">
        <w:rPr>
          <w:rFonts w:ascii="Times New Roman" w:hAnsi="Times New Roman" w:cs="Times New Roman"/>
          <w:noProof/>
          <w:color w:val="000000"/>
          <w:sz w:val="24"/>
          <w:szCs w:val="24"/>
          <w:shd w:val="clear" w:color="auto" w:fill="FFFFFF"/>
          <w:lang w:eastAsia="tr-TR"/>
        </w:rPr>
        <w:drawing>
          <wp:inline distT="0" distB="0" distL="0" distR="0" wp14:anchorId="454B6585" wp14:editId="78828163">
            <wp:extent cx="2654300" cy="1938928"/>
            <wp:effectExtent l="0" t="0" r="0" b="4445"/>
            <wp:docPr id="9" name="Resim 9" descr="şwki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şwkil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54300" cy="1938928"/>
                    </a:xfrm>
                    <a:prstGeom prst="rect">
                      <a:avLst/>
                    </a:prstGeom>
                    <a:noFill/>
                    <a:ln>
                      <a:noFill/>
                    </a:ln>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Şekil 3. </w:t>
      </w:r>
      <w:proofErr w:type="spellStart"/>
      <w:r w:rsidRPr="002D1335">
        <w:rPr>
          <w:rFonts w:ascii="Times New Roman" w:hAnsi="Times New Roman" w:cs="Times New Roman"/>
          <w:sz w:val="24"/>
          <w:szCs w:val="24"/>
        </w:rPr>
        <w:t>Vogt</w:t>
      </w:r>
      <w:proofErr w:type="spellEnd"/>
      <w:r w:rsidRPr="002D1335">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Stria</w:t>
      </w:r>
      <w:proofErr w:type="spellEnd"/>
      <w:r w:rsidRPr="002D1335">
        <w:rPr>
          <w:rFonts w:ascii="Times New Roman" w:hAnsi="Times New Roman" w:cs="Times New Roman"/>
          <w:sz w:val="24"/>
          <w:szCs w:val="24"/>
        </w:rPr>
        <w:t xml:space="preserve"> işareti</w:t>
      </w:r>
    </w:p>
    <w:p w:rsidR="008059E6" w:rsidRPr="002D1335" w:rsidRDefault="008059E6" w:rsidP="008059E6">
      <w:pPr>
        <w:jc w:val="both"/>
        <w:rPr>
          <w:rFonts w:ascii="Times New Roman" w:hAnsi="Times New Roman" w:cs="Times New Roman"/>
          <w:color w:val="000000"/>
          <w:sz w:val="24"/>
          <w:szCs w:val="24"/>
          <w:shd w:val="clear" w:color="auto" w:fill="FFFFFF"/>
        </w:rPr>
      </w:pPr>
      <w:proofErr w:type="spellStart"/>
      <w:r w:rsidRPr="002D1335">
        <w:rPr>
          <w:rFonts w:ascii="Times New Roman" w:hAnsi="Times New Roman" w:cs="Times New Roman"/>
          <w:color w:val="000000"/>
          <w:sz w:val="24"/>
          <w:szCs w:val="24"/>
          <w:shd w:val="clear" w:color="auto" w:fill="FFFFFF"/>
        </w:rPr>
        <w:t>Munson’un</w:t>
      </w:r>
      <w:proofErr w:type="spellEnd"/>
      <w:r w:rsidRPr="002D1335">
        <w:rPr>
          <w:rFonts w:ascii="Times New Roman" w:hAnsi="Times New Roman" w:cs="Times New Roman"/>
          <w:color w:val="000000"/>
          <w:sz w:val="24"/>
          <w:szCs w:val="24"/>
          <w:shd w:val="clear" w:color="auto" w:fill="FFFFFF"/>
        </w:rPr>
        <w:t xml:space="preserve"> levhası alt kapağın kornea çıkıntısının neden olduğu aşağı gazla şişmesiyle oluşur</w:t>
      </w:r>
      <w:r w:rsidR="00FC3B11">
        <w:rPr>
          <w:rFonts w:ascii="Times New Roman" w:hAnsi="Times New Roman" w:cs="Times New Roman"/>
          <w:color w:val="000000"/>
          <w:sz w:val="24"/>
          <w:szCs w:val="24"/>
          <w:shd w:val="clear" w:color="auto" w:fill="FFFFFF"/>
        </w:rPr>
        <w:t>[8]</w:t>
      </w:r>
      <w:r w:rsidRPr="002D1335">
        <w:rPr>
          <w:rFonts w:ascii="Times New Roman" w:hAnsi="Times New Roman" w:cs="Times New Roman"/>
          <w:color w:val="000000"/>
          <w:sz w:val="24"/>
          <w:szCs w:val="24"/>
          <w:shd w:val="clear" w:color="auto" w:fill="FFFFFF"/>
        </w:rPr>
        <w:t>.</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color w:val="000000"/>
          <w:sz w:val="24"/>
          <w:szCs w:val="24"/>
          <w:shd w:val="clear" w:color="auto" w:fill="FFFFFF"/>
          <w:lang w:eastAsia="tr-TR"/>
        </w:rPr>
        <w:lastRenderedPageBreak/>
        <w:drawing>
          <wp:inline distT="0" distB="0" distL="0" distR="0" wp14:anchorId="113AAEBF" wp14:editId="134E9D8C">
            <wp:extent cx="2654300" cy="1757448"/>
            <wp:effectExtent l="0" t="0" r="0" b="0"/>
            <wp:docPr id="10" name="Resim 10" descr="şeki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şekil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4300" cy="1757448"/>
                    </a:xfrm>
                    <a:prstGeom prst="rect">
                      <a:avLst/>
                    </a:prstGeom>
                    <a:noFill/>
                    <a:ln>
                      <a:noFill/>
                    </a:ln>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Şekil 4. </w:t>
      </w:r>
      <w:proofErr w:type="spellStart"/>
      <w:r w:rsidRPr="002D1335">
        <w:rPr>
          <w:rFonts w:ascii="Times New Roman" w:hAnsi="Times New Roman" w:cs="Times New Roman"/>
          <w:sz w:val="24"/>
          <w:szCs w:val="24"/>
        </w:rPr>
        <w:t>Munson</w:t>
      </w:r>
      <w:proofErr w:type="spellEnd"/>
      <w:r w:rsidRPr="002D1335">
        <w:rPr>
          <w:rFonts w:ascii="Times New Roman" w:hAnsi="Times New Roman" w:cs="Times New Roman"/>
          <w:sz w:val="24"/>
          <w:szCs w:val="24"/>
        </w:rPr>
        <w:t xml:space="preserve"> levhası</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 xml:space="preserve">Hastalığın kesin nedeni bilinmemekle birlikte, genetik nedenler ve mekanik </w:t>
      </w:r>
      <w:proofErr w:type="gramStart"/>
      <w:r w:rsidRPr="002D1335">
        <w:rPr>
          <w:rFonts w:ascii="Times New Roman" w:hAnsi="Times New Roman" w:cs="Times New Roman"/>
          <w:color w:val="000000"/>
          <w:sz w:val="24"/>
          <w:szCs w:val="24"/>
          <w:shd w:val="clear" w:color="auto" w:fill="FFFFFF"/>
        </w:rPr>
        <w:t>travmalar</w:t>
      </w:r>
      <w:proofErr w:type="gramEnd"/>
      <w:r w:rsidRPr="002D1335">
        <w:rPr>
          <w:rFonts w:ascii="Times New Roman" w:hAnsi="Times New Roman" w:cs="Times New Roman"/>
          <w:color w:val="000000"/>
          <w:sz w:val="24"/>
          <w:szCs w:val="24"/>
          <w:shd w:val="clear" w:color="auto" w:fill="FFFFFF"/>
        </w:rPr>
        <w:t xml:space="preserve"> hastalığın gelişmesindeki en etkili faktörlerdir</w:t>
      </w:r>
      <w:r w:rsidR="00FC3B11">
        <w:rPr>
          <w:rFonts w:ascii="Times New Roman" w:hAnsi="Times New Roman" w:cs="Times New Roman"/>
          <w:color w:val="000000"/>
          <w:sz w:val="24"/>
          <w:szCs w:val="24"/>
          <w:shd w:val="clear" w:color="auto" w:fill="FFFFFF"/>
        </w:rPr>
        <w:t>[10]</w:t>
      </w:r>
      <w:r w:rsidRPr="002D1335">
        <w:rPr>
          <w:rFonts w:ascii="Times New Roman" w:hAnsi="Times New Roman" w:cs="Times New Roman"/>
          <w:color w:val="000000"/>
          <w:sz w:val="24"/>
          <w:szCs w:val="24"/>
          <w:shd w:val="clear" w:color="auto" w:fill="FFFFFF"/>
        </w:rPr>
        <w:t xml:space="preserve">. </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Keratokonus erken teşhis edildiğinde kornea nakline gidilmeden, tedavi edilebilir bir hastalıktır</w:t>
      </w:r>
      <w:r w:rsidR="00FC3B11">
        <w:rPr>
          <w:rFonts w:ascii="Times New Roman" w:hAnsi="Times New Roman" w:cs="Times New Roman"/>
          <w:color w:val="000000"/>
          <w:sz w:val="24"/>
          <w:szCs w:val="24"/>
          <w:shd w:val="clear" w:color="auto" w:fill="FFFFFF"/>
        </w:rPr>
        <w:t>[19]</w:t>
      </w:r>
      <w:r w:rsidRPr="002D1335">
        <w:rPr>
          <w:rFonts w:ascii="Times New Roman" w:hAnsi="Times New Roman" w:cs="Times New Roman"/>
          <w:color w:val="000000"/>
          <w:sz w:val="24"/>
          <w:szCs w:val="24"/>
          <w:shd w:val="clear" w:color="auto" w:fill="FFFFFF"/>
        </w:rPr>
        <w:t xml:space="preserve">. Tedavi yöntemleri </w:t>
      </w:r>
      <w:r w:rsidR="0002338F" w:rsidRPr="002D1335">
        <w:rPr>
          <w:rFonts w:ascii="Times New Roman" w:hAnsi="Times New Roman" w:cs="Times New Roman"/>
          <w:color w:val="000000"/>
          <w:sz w:val="24"/>
          <w:szCs w:val="24"/>
          <w:shd w:val="clear" w:color="auto" w:fill="FFFFFF"/>
        </w:rPr>
        <w:t>cerrahi</w:t>
      </w:r>
      <w:r w:rsidRPr="002D1335">
        <w:rPr>
          <w:rFonts w:ascii="Times New Roman" w:hAnsi="Times New Roman" w:cs="Times New Roman"/>
          <w:color w:val="000000"/>
          <w:sz w:val="24"/>
          <w:szCs w:val="24"/>
          <w:shd w:val="clear" w:color="auto" w:fill="FFFFFF"/>
        </w:rPr>
        <w:t xml:space="preserve"> ve cerrahi olmayan yöntemler ile </w:t>
      </w:r>
      <w:r w:rsidR="0002338F" w:rsidRPr="002D1335">
        <w:rPr>
          <w:rFonts w:ascii="Times New Roman" w:hAnsi="Times New Roman" w:cs="Times New Roman"/>
          <w:color w:val="000000"/>
          <w:sz w:val="24"/>
          <w:szCs w:val="24"/>
          <w:shd w:val="clear" w:color="auto" w:fill="FFFFFF"/>
        </w:rPr>
        <w:t>uygulanmaktadır. Hafif</w:t>
      </w:r>
      <w:r w:rsidRPr="002D1335">
        <w:rPr>
          <w:rFonts w:ascii="Times New Roman" w:hAnsi="Times New Roman" w:cs="Times New Roman"/>
          <w:color w:val="000000"/>
          <w:sz w:val="24"/>
          <w:szCs w:val="24"/>
          <w:shd w:val="clear" w:color="auto" w:fill="FFFFFF"/>
        </w:rPr>
        <w:t xml:space="preserve"> Keratokonus olgularında, gözlükle görme sağlanabiliyorsa, ilk </w:t>
      </w:r>
      <w:proofErr w:type="gramStart"/>
      <w:r w:rsidRPr="002D1335">
        <w:rPr>
          <w:rFonts w:ascii="Times New Roman" w:hAnsi="Times New Roman" w:cs="Times New Roman"/>
          <w:color w:val="000000"/>
          <w:sz w:val="24"/>
          <w:szCs w:val="24"/>
          <w:shd w:val="clear" w:color="auto" w:fill="FFFFFF"/>
        </w:rPr>
        <w:t>periyotta</w:t>
      </w:r>
      <w:proofErr w:type="gramEnd"/>
      <w:r w:rsidRPr="002D1335">
        <w:rPr>
          <w:rFonts w:ascii="Times New Roman" w:hAnsi="Times New Roman" w:cs="Times New Roman"/>
          <w:color w:val="000000"/>
          <w:sz w:val="24"/>
          <w:szCs w:val="24"/>
          <w:shd w:val="clear" w:color="auto" w:fill="FFFFFF"/>
        </w:rPr>
        <w:t xml:space="preserve"> bir süre gözlük kullanımına devam edilebilir. Eğer gözlükle az görülebiliyor ya da hiç görülemiyorsa, tedavi Keratokonus lensleri ile gerçekleştirilmektedir. Korneanın durumuna göre, çapraz bağlama, korneal halkalar gibi tedavi seçenekleri de bulunmaktadır. Çapraz bağlama operasyonu ile Ultraviyole A (uzun dalga UVA) ışınları ve </w:t>
      </w:r>
      <w:proofErr w:type="spellStart"/>
      <w:r w:rsidRPr="002D1335">
        <w:rPr>
          <w:rFonts w:ascii="Times New Roman" w:hAnsi="Times New Roman" w:cs="Times New Roman"/>
          <w:color w:val="000000"/>
          <w:sz w:val="24"/>
          <w:szCs w:val="24"/>
          <w:shd w:val="clear" w:color="auto" w:fill="FFFFFF"/>
        </w:rPr>
        <w:t>Riboflavin</w:t>
      </w:r>
      <w:proofErr w:type="spellEnd"/>
      <w:r w:rsidRPr="002D1335">
        <w:rPr>
          <w:rFonts w:ascii="Times New Roman" w:hAnsi="Times New Roman" w:cs="Times New Roman"/>
          <w:color w:val="000000"/>
          <w:sz w:val="24"/>
          <w:szCs w:val="24"/>
          <w:shd w:val="clear" w:color="auto" w:fill="FFFFFF"/>
        </w:rPr>
        <w:t xml:space="preserve"> damlalar yardımıyla </w:t>
      </w:r>
      <w:proofErr w:type="spellStart"/>
      <w:r w:rsidRPr="002D1335">
        <w:rPr>
          <w:rFonts w:ascii="Times New Roman" w:hAnsi="Times New Roman" w:cs="Times New Roman"/>
          <w:color w:val="000000"/>
          <w:sz w:val="24"/>
          <w:szCs w:val="24"/>
          <w:shd w:val="clear" w:color="auto" w:fill="FFFFFF"/>
        </w:rPr>
        <w:t>kollajen</w:t>
      </w:r>
      <w:proofErr w:type="spellEnd"/>
      <w:r w:rsidRPr="002D1335">
        <w:rPr>
          <w:rFonts w:ascii="Times New Roman" w:hAnsi="Times New Roman" w:cs="Times New Roman"/>
          <w:color w:val="000000"/>
          <w:sz w:val="24"/>
          <w:szCs w:val="24"/>
          <w:shd w:val="clear" w:color="auto" w:fill="FFFFFF"/>
        </w:rPr>
        <w:t xml:space="preserve"> molekülleri etkileyerek ve korneanın mekaniğini artırarak hastalığın ilerlemesi durdurulabilir [5-7]. Çapraz bağlama tedavisi, 2003 yılının başından günümüze kadar uygulanmakta olup, pek çok çalışmada hastalığın ilerlemesini %90-98 oranında durdurduğu ifade edilmektedir [8, 9]. </w:t>
      </w:r>
      <w:proofErr w:type="spellStart"/>
      <w:r w:rsidRPr="002D1335">
        <w:rPr>
          <w:rFonts w:ascii="Times New Roman" w:hAnsi="Times New Roman" w:cs="Times New Roman"/>
          <w:color w:val="000000"/>
          <w:sz w:val="24"/>
          <w:szCs w:val="24"/>
          <w:shd w:val="clear" w:color="auto" w:fill="FFFFFF"/>
        </w:rPr>
        <w:t>Raiskup-Wolf</w:t>
      </w:r>
      <w:proofErr w:type="spellEnd"/>
      <w:r w:rsidRPr="002D1335">
        <w:rPr>
          <w:rFonts w:ascii="Times New Roman" w:hAnsi="Times New Roman" w:cs="Times New Roman"/>
          <w:color w:val="000000"/>
          <w:sz w:val="24"/>
          <w:szCs w:val="24"/>
          <w:shd w:val="clear" w:color="auto" w:fill="FFFFFF"/>
        </w:rPr>
        <w:t xml:space="preserve"> ve arkadaşları yaptıkları çalışmada, 241 göz üzerinde asgari 6 aylık bir sürede gerçekleştirdikleri analiz sonuçlarını paylaşmışlardır. Raporlarına göre, Çapraz bağlama tedavisinden sonra, ilk yılda dikleşmede kesin olarak 2.68 diyoptri (D), ikinci yılda 2,21 D ve üçüncü yılda da 4,84 D azalma olmuştur. En iyi düzeltilmiş görme keskinliği (EİDGK) ilk yılda 142 gözün </w:t>
      </w:r>
      <w:r w:rsidRPr="002D1335">
        <w:rPr>
          <w:rFonts w:ascii="Times New Roman" w:hAnsi="Times New Roman" w:cs="Times New Roman"/>
          <w:color w:val="000000"/>
          <w:sz w:val="24"/>
          <w:szCs w:val="24"/>
          <w:shd w:val="clear" w:color="auto" w:fill="FFFFFF"/>
        </w:rPr>
        <w:lastRenderedPageBreak/>
        <w:t>%53'ünde, ikinci yılda 66 gözün %57'sinde ve üçüncü yılda 33 gözün %58'inde önemli ölçüde (≥1 hat) artırılmıştır ya da sırasıyla %20, %24 ve %29 oranında sabit kalmıştır. İki hastada ise Keratokonus ilerlemeye devam etmiş ve Çapraz bağlama tedavisine devam edilmiştir [7]. Video kayıt cihazlarındaki hızlı ilerlemeler ve bunun sonucunda farklı türde ve artan miktarda ortaya çıkan görüntüler, otomatik görüntü kayıt ve görüntü işleme üzerindeki araştırma ihtiyacını artırmıştır.</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Görüntüleme cihazları tarafından sunulan verilerin fazlalığı ve çeşitliliği nedeniyle, tüm veri yerine görüntülerde sadece ilgilenilen dokunun belirlenerek ayrılması (</w:t>
      </w:r>
      <w:proofErr w:type="spellStart"/>
      <w:r w:rsidRPr="002D1335">
        <w:rPr>
          <w:rFonts w:ascii="Times New Roman" w:hAnsi="Times New Roman" w:cs="Times New Roman"/>
          <w:color w:val="000000"/>
          <w:sz w:val="24"/>
          <w:szCs w:val="24"/>
          <w:shd w:val="clear" w:color="auto" w:fill="FFFFFF"/>
        </w:rPr>
        <w:t>bölütlenmesi</w:t>
      </w:r>
      <w:proofErr w:type="spellEnd"/>
      <w:r w:rsidRPr="002D1335">
        <w:rPr>
          <w:rFonts w:ascii="Times New Roman" w:hAnsi="Times New Roman" w:cs="Times New Roman"/>
          <w:color w:val="000000"/>
          <w:sz w:val="24"/>
          <w:szCs w:val="24"/>
          <w:shd w:val="clear" w:color="auto" w:fill="FFFFFF"/>
        </w:rPr>
        <w:t>) sağlanabilir.</w:t>
      </w:r>
      <w:r w:rsidRPr="002D1335">
        <w:rPr>
          <w:sz w:val="24"/>
          <w:szCs w:val="24"/>
        </w:rPr>
        <w:t xml:space="preserve"> </w:t>
      </w:r>
      <w:r w:rsidRPr="002D1335">
        <w:rPr>
          <w:rFonts w:ascii="Times New Roman" w:hAnsi="Times New Roman" w:cs="Times New Roman"/>
          <w:color w:val="000000"/>
          <w:sz w:val="24"/>
          <w:szCs w:val="24"/>
          <w:shd w:val="clear" w:color="auto" w:fill="FFFFFF"/>
        </w:rPr>
        <w:t xml:space="preserve">Görüntü </w:t>
      </w:r>
      <w:proofErr w:type="spellStart"/>
      <w:r w:rsidRPr="002D1335">
        <w:rPr>
          <w:rFonts w:ascii="Times New Roman" w:hAnsi="Times New Roman" w:cs="Times New Roman"/>
          <w:color w:val="000000"/>
          <w:sz w:val="24"/>
          <w:szCs w:val="24"/>
          <w:shd w:val="clear" w:color="auto" w:fill="FFFFFF"/>
        </w:rPr>
        <w:t>bölütlemenin</w:t>
      </w:r>
      <w:proofErr w:type="spellEnd"/>
      <w:r w:rsidRPr="002D1335">
        <w:rPr>
          <w:rFonts w:ascii="Times New Roman" w:hAnsi="Times New Roman" w:cs="Times New Roman"/>
          <w:color w:val="000000"/>
          <w:sz w:val="24"/>
          <w:szCs w:val="24"/>
          <w:shd w:val="clear" w:color="auto" w:fill="FFFFFF"/>
        </w:rPr>
        <w:t xml:space="preserve"> iki ilişkili işlemden oluştuğu düşünülebilir; Tanıma ve Tanımlama. Tanıma (yerini belirleme), nesnenin kabaca nerede olduğunu belirleme ve görüntüdeki elemanlar gibi diğer objelerden ayırt etme işlemidir.</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noProof/>
          <w:sz w:val="24"/>
          <w:szCs w:val="24"/>
          <w:lang w:eastAsia="tr-TR"/>
        </w:rPr>
        <w:drawing>
          <wp:inline distT="0" distB="0" distL="0" distR="0" wp14:anchorId="49FEB443" wp14:editId="4B565537">
            <wp:extent cx="2654300" cy="128587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54300" cy="1285875"/>
                    </a:xfrm>
                    <a:prstGeom prst="rect">
                      <a:avLst/>
                    </a:prstGeom>
                  </pic:spPr>
                </pic:pic>
              </a:graphicData>
            </a:graphic>
          </wp:inline>
        </w:drawing>
      </w:r>
    </w:p>
    <w:p w:rsidR="008059E6" w:rsidRPr="002D1335" w:rsidRDefault="008059E6" w:rsidP="00293D2F">
      <w:pPr>
        <w:jc w:val="center"/>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Şekil 5.</w:t>
      </w:r>
    </w:p>
    <w:p w:rsidR="008059E6" w:rsidRPr="002D1335" w:rsidRDefault="008059E6" w:rsidP="008059E6">
      <w:pPr>
        <w:jc w:val="both"/>
        <w:rPr>
          <w:rFonts w:ascii="Times New Roman" w:hAnsi="Times New Roman" w:cs="Times New Roman"/>
          <w:color w:val="000000"/>
          <w:sz w:val="24"/>
          <w:szCs w:val="24"/>
          <w:shd w:val="clear" w:color="auto" w:fill="FFFFFF"/>
        </w:rPr>
      </w:pPr>
      <w:r w:rsidRPr="002D1335">
        <w:rPr>
          <w:rFonts w:ascii="Times New Roman" w:hAnsi="Times New Roman" w:cs="Times New Roman"/>
          <w:color w:val="000000"/>
          <w:sz w:val="24"/>
          <w:szCs w:val="24"/>
          <w:shd w:val="clear" w:color="auto" w:fill="FFFFFF"/>
        </w:rPr>
        <w:t xml:space="preserve">Tanımlama ise görüntüdeki nesne bölgesi/sınırının </w:t>
      </w:r>
      <w:r w:rsidR="0002338F" w:rsidRPr="002D1335">
        <w:rPr>
          <w:rFonts w:ascii="Times New Roman" w:hAnsi="Times New Roman" w:cs="Times New Roman"/>
          <w:color w:val="000000"/>
          <w:sz w:val="24"/>
          <w:szCs w:val="24"/>
          <w:shd w:val="clear" w:color="auto" w:fill="FFFFFF"/>
        </w:rPr>
        <w:t>mekânsal</w:t>
      </w:r>
      <w:r w:rsidRPr="002D1335">
        <w:rPr>
          <w:rFonts w:ascii="Times New Roman" w:hAnsi="Times New Roman" w:cs="Times New Roman"/>
          <w:color w:val="000000"/>
          <w:sz w:val="24"/>
          <w:szCs w:val="24"/>
          <w:shd w:val="clear" w:color="auto" w:fill="FFFFFF"/>
        </w:rPr>
        <w:t xml:space="preserve"> boyutlarını tanımlayan bir eylemdir. </w:t>
      </w:r>
    </w:p>
    <w:p w:rsidR="008059E6" w:rsidRPr="002D1335" w:rsidRDefault="008059E6" w:rsidP="008059E6">
      <w:pPr>
        <w:tabs>
          <w:tab w:val="left" w:pos="1000"/>
        </w:tabs>
        <w:jc w:val="both"/>
        <w:rPr>
          <w:rFonts w:ascii="Times New Roman" w:hAnsi="Times New Roman" w:cs="Times New Roman"/>
          <w:sz w:val="24"/>
          <w:szCs w:val="24"/>
        </w:rPr>
      </w:pPr>
      <w:r w:rsidRPr="002D1335">
        <w:rPr>
          <w:rFonts w:ascii="Times New Roman" w:hAnsi="Times New Roman" w:cs="Times New Roman"/>
          <w:sz w:val="24"/>
          <w:szCs w:val="24"/>
        </w:rPr>
        <w:t xml:space="preserve">Korneal hastalıkların teşhisi, farklı katmanlardaki kornea kalınlıklarının ölçülmesi ile gerçekleştirilebilir [21]. Manuel olarak gerçekleştirilecek bir </w:t>
      </w:r>
      <w:proofErr w:type="spellStart"/>
      <w:r w:rsidRPr="002D1335">
        <w:rPr>
          <w:rFonts w:ascii="Times New Roman" w:hAnsi="Times New Roman" w:cs="Times New Roman"/>
          <w:sz w:val="24"/>
          <w:szCs w:val="24"/>
        </w:rPr>
        <w:t>bölütleme</w:t>
      </w:r>
      <w:proofErr w:type="spellEnd"/>
      <w:r w:rsidRPr="002D1335">
        <w:rPr>
          <w:rFonts w:ascii="Times New Roman" w:hAnsi="Times New Roman" w:cs="Times New Roman"/>
          <w:sz w:val="24"/>
          <w:szCs w:val="24"/>
        </w:rPr>
        <w:t xml:space="preserve"> işlemi uzun zaman gerektireceğinden ve</w:t>
      </w:r>
      <w:r w:rsidR="0002338F">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subjektif</w:t>
      </w:r>
      <w:proofErr w:type="spellEnd"/>
      <w:r w:rsidRPr="002D1335">
        <w:rPr>
          <w:rFonts w:ascii="Times New Roman" w:hAnsi="Times New Roman" w:cs="Times New Roman"/>
          <w:sz w:val="24"/>
          <w:szCs w:val="24"/>
        </w:rPr>
        <w:t xml:space="preserve"> sonuçlar içereceğinden dolayı, kornea katman sınırlarının güvenilir yöntemlerle otomatik olarak </w:t>
      </w:r>
      <w:proofErr w:type="spellStart"/>
      <w:r w:rsidRPr="002D1335">
        <w:rPr>
          <w:rFonts w:ascii="Times New Roman" w:hAnsi="Times New Roman" w:cs="Times New Roman"/>
          <w:sz w:val="24"/>
          <w:szCs w:val="24"/>
        </w:rPr>
        <w:t>bölütlenmesi</w:t>
      </w:r>
      <w:proofErr w:type="spellEnd"/>
      <w:r w:rsidRPr="002D1335">
        <w:rPr>
          <w:rFonts w:ascii="Times New Roman" w:hAnsi="Times New Roman" w:cs="Times New Roman"/>
          <w:sz w:val="24"/>
          <w:szCs w:val="24"/>
        </w:rPr>
        <w:t xml:space="preserve"> önem arz etmektedir [21, 22]. OCT (Optik </w:t>
      </w:r>
      <w:proofErr w:type="spellStart"/>
      <w:r w:rsidRPr="002D1335">
        <w:rPr>
          <w:rFonts w:ascii="Times New Roman" w:hAnsi="Times New Roman" w:cs="Times New Roman"/>
          <w:sz w:val="24"/>
          <w:szCs w:val="24"/>
        </w:rPr>
        <w:t>Koherens</w:t>
      </w:r>
      <w:proofErr w:type="spellEnd"/>
      <w:r w:rsidRPr="002D1335">
        <w:rPr>
          <w:rFonts w:ascii="Times New Roman" w:hAnsi="Times New Roman" w:cs="Times New Roman"/>
          <w:sz w:val="24"/>
          <w:szCs w:val="24"/>
        </w:rPr>
        <w:t xml:space="preserve"> Tomografi- Optical </w:t>
      </w:r>
      <w:proofErr w:type="spellStart"/>
      <w:r w:rsidRPr="002D1335">
        <w:rPr>
          <w:rFonts w:ascii="Times New Roman" w:hAnsi="Times New Roman" w:cs="Times New Roman"/>
          <w:sz w:val="24"/>
          <w:szCs w:val="24"/>
        </w:rPr>
        <w:t>Coherence</w:t>
      </w:r>
      <w:proofErr w:type="spellEnd"/>
      <w:r w:rsidRPr="002D1335">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Tomography</w:t>
      </w:r>
      <w:proofErr w:type="spellEnd"/>
      <w:r w:rsidRPr="002D1335">
        <w:rPr>
          <w:rFonts w:ascii="Times New Roman" w:hAnsi="Times New Roman" w:cs="Times New Roman"/>
          <w:sz w:val="24"/>
          <w:szCs w:val="24"/>
        </w:rPr>
        <w:t>) görüntü</w:t>
      </w:r>
      <w:r w:rsidRPr="002D1335">
        <w:rPr>
          <w:rFonts w:ascii="Times New Roman" w:hAnsi="Times New Roman" w:cs="Times New Roman"/>
          <w:sz w:val="24"/>
          <w:szCs w:val="24"/>
        </w:rPr>
        <w:lastRenderedPageBreak/>
        <w:t xml:space="preserve">lerinde korneanın otomatik olarak </w:t>
      </w:r>
      <w:proofErr w:type="spellStart"/>
      <w:r w:rsidRPr="002D1335">
        <w:rPr>
          <w:rFonts w:ascii="Times New Roman" w:hAnsi="Times New Roman" w:cs="Times New Roman"/>
          <w:sz w:val="24"/>
          <w:szCs w:val="24"/>
        </w:rPr>
        <w:t>bölütlenmesi</w:t>
      </w:r>
      <w:proofErr w:type="spellEnd"/>
      <w:r w:rsidRPr="002D1335">
        <w:rPr>
          <w:rFonts w:ascii="Times New Roman" w:hAnsi="Times New Roman" w:cs="Times New Roman"/>
          <w:sz w:val="24"/>
          <w:szCs w:val="24"/>
        </w:rPr>
        <w:t xml:space="preserve">, biyomekanik modelleme için korneanın geometrisinin çıkarılmasının ön şartlarından bir tanesidir [23]. Yürütülen bazı çalışmalarda, OCT görüntülerinde korneanın ön ve arka sınırlarının otomatik </w:t>
      </w:r>
      <w:proofErr w:type="spellStart"/>
      <w:r w:rsidRPr="002D1335">
        <w:rPr>
          <w:rFonts w:ascii="Times New Roman" w:hAnsi="Times New Roman" w:cs="Times New Roman"/>
          <w:sz w:val="24"/>
          <w:szCs w:val="24"/>
        </w:rPr>
        <w:t>bölütlenmesi</w:t>
      </w:r>
      <w:proofErr w:type="spellEnd"/>
      <w:r w:rsidRPr="002D1335">
        <w:rPr>
          <w:rFonts w:ascii="Times New Roman" w:hAnsi="Times New Roman" w:cs="Times New Roman"/>
          <w:sz w:val="24"/>
          <w:szCs w:val="24"/>
        </w:rPr>
        <w:t xml:space="preserve"> için eşikleme yöntemlerinden faydalanılmıştır [24, 25]. Diğer bir çalışmada yine OCT görüntüleri analiz edilerek kornea ön </w:t>
      </w:r>
      <w:proofErr w:type="spellStart"/>
      <w:r w:rsidRPr="002D1335">
        <w:rPr>
          <w:rFonts w:ascii="Times New Roman" w:hAnsi="Times New Roman" w:cs="Times New Roman"/>
          <w:sz w:val="24"/>
          <w:szCs w:val="24"/>
        </w:rPr>
        <w:t>segmentinin</w:t>
      </w:r>
      <w:proofErr w:type="spellEnd"/>
      <w:r w:rsidRPr="002D1335">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bölütlenmesinde</w:t>
      </w:r>
      <w:proofErr w:type="spellEnd"/>
      <w:r w:rsidRPr="002D1335">
        <w:rPr>
          <w:rFonts w:ascii="Times New Roman" w:hAnsi="Times New Roman" w:cs="Times New Roman"/>
          <w:sz w:val="24"/>
          <w:szCs w:val="24"/>
        </w:rPr>
        <w:t xml:space="preserve"> ön şekil ile seviye belirleme tekniği kullanılmıştır [26]. Kornea üzerinde yürütülen </w:t>
      </w:r>
      <w:proofErr w:type="spellStart"/>
      <w:r w:rsidRPr="002D1335">
        <w:rPr>
          <w:rFonts w:ascii="Times New Roman" w:hAnsi="Times New Roman" w:cs="Times New Roman"/>
          <w:sz w:val="24"/>
          <w:szCs w:val="24"/>
        </w:rPr>
        <w:t>bölütleme</w:t>
      </w:r>
      <w:proofErr w:type="spellEnd"/>
      <w:r w:rsidRPr="002D1335">
        <w:rPr>
          <w:rFonts w:ascii="Times New Roman" w:hAnsi="Times New Roman" w:cs="Times New Roman"/>
          <w:sz w:val="24"/>
          <w:szCs w:val="24"/>
        </w:rPr>
        <w:t xml:space="preserve"> çalışmaları çoğunlukla OCT görüntülerinde kornea </w:t>
      </w:r>
      <w:proofErr w:type="spellStart"/>
      <w:r w:rsidRPr="002D1335">
        <w:rPr>
          <w:rFonts w:ascii="Times New Roman" w:hAnsi="Times New Roman" w:cs="Times New Roman"/>
          <w:sz w:val="24"/>
          <w:szCs w:val="24"/>
        </w:rPr>
        <w:t>epitelinin</w:t>
      </w:r>
      <w:proofErr w:type="spellEnd"/>
      <w:r w:rsidRPr="002D1335">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bölütlenmesi</w:t>
      </w:r>
      <w:proofErr w:type="spellEnd"/>
      <w:r w:rsidRPr="002D1335">
        <w:rPr>
          <w:rFonts w:ascii="Times New Roman" w:hAnsi="Times New Roman" w:cs="Times New Roman"/>
          <w:sz w:val="24"/>
          <w:szCs w:val="24"/>
        </w:rPr>
        <w:t xml:space="preserve"> üzerinedir.</w:t>
      </w:r>
    </w:p>
    <w:p w:rsidR="008059E6" w:rsidRDefault="008059E6" w:rsidP="008059E6">
      <w:pPr>
        <w:tabs>
          <w:tab w:val="left" w:pos="1000"/>
        </w:tabs>
        <w:jc w:val="both"/>
        <w:rPr>
          <w:rFonts w:ascii="Times New Roman" w:hAnsi="Times New Roman" w:cs="Times New Roman"/>
          <w:sz w:val="24"/>
          <w:szCs w:val="24"/>
        </w:rPr>
      </w:pPr>
    </w:p>
    <w:p w:rsidR="008059E6" w:rsidRPr="00622ACD" w:rsidRDefault="008059E6" w:rsidP="008059E6">
      <w:pPr>
        <w:jc w:val="both"/>
        <w:rPr>
          <w:rFonts w:ascii="Times New Roman" w:hAnsi="Times New Roman" w:cs="Times New Roman"/>
          <w:sz w:val="24"/>
          <w:szCs w:val="24"/>
        </w:rPr>
      </w:pPr>
      <w:r>
        <w:rPr>
          <w:rFonts w:ascii="Times New Roman" w:hAnsi="Times New Roman" w:cs="Times New Roman"/>
          <w:sz w:val="28"/>
          <w:szCs w:val="28"/>
        </w:rPr>
        <w:t>II. DENEYSEL METHOT</w:t>
      </w:r>
    </w:p>
    <w:p w:rsidR="008059E6" w:rsidRPr="002D1335" w:rsidRDefault="008059E6" w:rsidP="008059E6">
      <w:pPr>
        <w:jc w:val="both"/>
        <w:rPr>
          <w:rStyle w:val="color21"/>
          <w:rFonts w:ascii="Times New Roman" w:hAnsi="Times New Roman" w:cs="Times New Roman"/>
          <w:color w:val="000000"/>
          <w:sz w:val="24"/>
          <w:szCs w:val="24"/>
          <w:bdr w:val="none" w:sz="0" w:space="0" w:color="auto" w:frame="1"/>
        </w:rPr>
      </w:pPr>
      <w:r w:rsidRPr="002D1335">
        <w:rPr>
          <w:rFonts w:ascii="Times New Roman" w:hAnsi="Times New Roman" w:cs="Times New Roman"/>
          <w:color w:val="000000"/>
          <w:sz w:val="24"/>
          <w:szCs w:val="24"/>
        </w:rPr>
        <w:t>Çalışmada, alan uzmanlarına Keratokonus hastalığının teşhisi ve tedavi sonrası süreçlerinde karar desteği sağlamak için görüntülenmek üzere gerçek kornea görüntüleri kullanılmıştır.</w:t>
      </w:r>
      <w:r w:rsidRPr="002D1335">
        <w:rPr>
          <w:rFonts w:ascii="Times New Roman" w:hAnsi="Times New Roman" w:cs="Times New Roman"/>
          <w:sz w:val="24"/>
          <w:szCs w:val="24"/>
        </w:rPr>
        <w:t xml:space="preserve"> </w:t>
      </w:r>
      <w:r w:rsidRPr="002D1335">
        <w:rPr>
          <w:rFonts w:ascii="Times New Roman" w:hAnsi="Times New Roman" w:cs="Times New Roman"/>
          <w:color w:val="000000"/>
          <w:sz w:val="24"/>
          <w:szCs w:val="24"/>
        </w:rPr>
        <w:t xml:space="preserve">Öncelikle görüntü işleme yöntemleri ile </w:t>
      </w:r>
      <w:proofErr w:type="spellStart"/>
      <w:r w:rsidRPr="002D1335">
        <w:rPr>
          <w:rFonts w:ascii="Times New Roman" w:hAnsi="Times New Roman" w:cs="Times New Roman"/>
          <w:color w:val="000000"/>
          <w:sz w:val="24"/>
          <w:szCs w:val="24"/>
        </w:rPr>
        <w:t>histogram</w:t>
      </w:r>
      <w:proofErr w:type="spellEnd"/>
      <w:r w:rsidRPr="002D1335">
        <w:rPr>
          <w:rFonts w:ascii="Times New Roman" w:hAnsi="Times New Roman" w:cs="Times New Roman"/>
          <w:color w:val="000000"/>
          <w:sz w:val="24"/>
          <w:szCs w:val="24"/>
        </w:rPr>
        <w:t xml:space="preserve"> görüntüleri elde edilmiş ve korneanın hastalıktan etkilenmiş bölgeleri </w:t>
      </w:r>
      <w:proofErr w:type="spellStart"/>
      <w:r w:rsidRPr="002D1335">
        <w:rPr>
          <w:rFonts w:ascii="Times New Roman" w:hAnsi="Times New Roman" w:cs="Times New Roman"/>
          <w:color w:val="000000"/>
          <w:sz w:val="24"/>
          <w:szCs w:val="24"/>
        </w:rPr>
        <w:t>bölütlenmiştir</w:t>
      </w:r>
      <w:proofErr w:type="spellEnd"/>
      <w:r w:rsidRPr="002D1335">
        <w:rPr>
          <w:rFonts w:ascii="Times New Roman" w:hAnsi="Times New Roman" w:cs="Times New Roman"/>
          <w:color w:val="000000"/>
          <w:sz w:val="24"/>
          <w:szCs w:val="24"/>
        </w:rPr>
        <w:t xml:space="preserve">.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işleminin gerçekleştirilmesi ve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sonuçlarının birbirleriyle kontrol edilebilmesi için çalışmanın ön-işleme sürecinde iki temel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yöntemi olan piksel-tabanlı ve bölge-tabanlı yöntemlerden sırasıyla Genel Eşikleme (Global </w:t>
      </w:r>
      <w:proofErr w:type="spellStart"/>
      <w:r w:rsidRPr="002D1335">
        <w:rPr>
          <w:rFonts w:ascii="Times New Roman" w:hAnsi="Times New Roman" w:cs="Times New Roman"/>
          <w:color w:val="000000"/>
          <w:sz w:val="24"/>
          <w:szCs w:val="24"/>
        </w:rPr>
        <w:t>Thresholding</w:t>
      </w:r>
      <w:proofErr w:type="spellEnd"/>
      <w:r w:rsidRPr="002D1335">
        <w:rPr>
          <w:rFonts w:ascii="Times New Roman" w:hAnsi="Times New Roman" w:cs="Times New Roman"/>
          <w:color w:val="000000"/>
          <w:sz w:val="24"/>
          <w:szCs w:val="24"/>
        </w:rPr>
        <w:t xml:space="preserve">), </w:t>
      </w:r>
      <w:proofErr w:type="spellStart"/>
      <w:r w:rsidRPr="002D1335">
        <w:rPr>
          <w:rFonts w:ascii="Times New Roman" w:hAnsi="Times New Roman" w:cs="Times New Roman"/>
          <w:color w:val="000000"/>
          <w:sz w:val="24"/>
          <w:szCs w:val="24"/>
        </w:rPr>
        <w:t>Sobel</w:t>
      </w:r>
      <w:proofErr w:type="spellEnd"/>
      <w:r w:rsidRPr="002D1335">
        <w:rPr>
          <w:rFonts w:ascii="Times New Roman" w:hAnsi="Times New Roman" w:cs="Times New Roman"/>
          <w:color w:val="000000"/>
          <w:sz w:val="24"/>
          <w:szCs w:val="24"/>
        </w:rPr>
        <w:t xml:space="preserve"> Metodu ve Havza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w:t>
      </w:r>
      <w:proofErr w:type="spellStart"/>
      <w:r w:rsidRPr="002D1335">
        <w:rPr>
          <w:rFonts w:ascii="Times New Roman" w:hAnsi="Times New Roman" w:cs="Times New Roman"/>
          <w:color w:val="000000"/>
          <w:sz w:val="24"/>
          <w:szCs w:val="24"/>
        </w:rPr>
        <w:t>Watershed</w:t>
      </w:r>
      <w:proofErr w:type="spellEnd"/>
      <w:r w:rsidRPr="002D1335">
        <w:rPr>
          <w:rFonts w:ascii="Times New Roman" w:hAnsi="Times New Roman" w:cs="Times New Roman"/>
          <w:color w:val="000000"/>
          <w:sz w:val="24"/>
          <w:szCs w:val="24"/>
        </w:rPr>
        <w:t xml:space="preserve"> </w:t>
      </w:r>
      <w:proofErr w:type="spellStart"/>
      <w:r w:rsidRPr="002D1335">
        <w:rPr>
          <w:rFonts w:ascii="Times New Roman" w:hAnsi="Times New Roman" w:cs="Times New Roman"/>
          <w:color w:val="000000"/>
          <w:sz w:val="24"/>
          <w:szCs w:val="24"/>
        </w:rPr>
        <w:t>Segmentation</w:t>
      </w:r>
      <w:proofErr w:type="spellEnd"/>
      <w:r w:rsidRPr="002D1335">
        <w:rPr>
          <w:rFonts w:ascii="Times New Roman" w:hAnsi="Times New Roman" w:cs="Times New Roman"/>
          <w:color w:val="000000"/>
          <w:sz w:val="24"/>
          <w:szCs w:val="24"/>
        </w:rPr>
        <w:t xml:space="preserve">) yöntemleri kullanılmıştır. Literatür taramalarından çıkarılan sonuçlara göre medikal görüntüler üzerindeki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işlemi için bu üç yöntemin seçilmesine karar verilmiştir. İşleme Genel Eşikleme yöntemi ile başlanmıştır. Yöntem, görüntü </w:t>
      </w:r>
      <w:proofErr w:type="spellStart"/>
      <w:r w:rsidRPr="002D1335">
        <w:rPr>
          <w:rFonts w:ascii="Times New Roman" w:hAnsi="Times New Roman" w:cs="Times New Roman"/>
          <w:color w:val="000000"/>
          <w:sz w:val="24"/>
          <w:szCs w:val="24"/>
        </w:rPr>
        <w:t>bölütleme</w:t>
      </w:r>
      <w:proofErr w:type="spellEnd"/>
      <w:r w:rsidRPr="002D1335">
        <w:rPr>
          <w:rFonts w:ascii="Times New Roman" w:hAnsi="Times New Roman" w:cs="Times New Roman"/>
          <w:color w:val="000000"/>
          <w:sz w:val="24"/>
          <w:szCs w:val="24"/>
        </w:rPr>
        <w:t xml:space="preserve"> için kullanılan en önemli yaklaşımlardan birisidir.</w:t>
      </w:r>
      <w:r w:rsidRPr="002D1335">
        <w:rPr>
          <w:rStyle w:val="color21"/>
          <w:rFonts w:ascii="Times New Roman" w:hAnsi="Times New Roman" w:cs="Times New Roman"/>
          <w:color w:val="000000"/>
          <w:sz w:val="24"/>
          <w:szCs w:val="24"/>
          <w:bdr w:val="none" w:sz="0" w:space="0" w:color="auto" w:frame="1"/>
        </w:rPr>
        <w:t xml:space="preserve"> Eşikleme işleminde amaç, görüntü içerisindeki nesneleri görüntü arka planından ayırmaktır. Eşikleme için görüntüdeki gri seviye dağılımlarını gösteren görüntü </w:t>
      </w:r>
      <w:proofErr w:type="spellStart"/>
      <w:r w:rsidRPr="002D1335">
        <w:rPr>
          <w:rStyle w:val="color21"/>
          <w:rFonts w:ascii="Times New Roman" w:hAnsi="Times New Roman" w:cs="Times New Roman"/>
          <w:color w:val="000000"/>
          <w:sz w:val="24"/>
          <w:szCs w:val="24"/>
          <w:bdr w:val="none" w:sz="0" w:space="0" w:color="auto" w:frame="1"/>
        </w:rPr>
        <w:t>histogramından</w:t>
      </w:r>
      <w:proofErr w:type="spellEnd"/>
      <w:r w:rsidRPr="002D1335">
        <w:rPr>
          <w:rStyle w:val="color21"/>
          <w:rFonts w:ascii="Times New Roman" w:hAnsi="Times New Roman" w:cs="Times New Roman"/>
          <w:color w:val="000000"/>
          <w:sz w:val="24"/>
          <w:szCs w:val="24"/>
          <w:bdr w:val="none" w:sz="0" w:space="0" w:color="auto" w:frame="1"/>
        </w:rPr>
        <w:t xml:space="preserve"> faydalanılır. Orijinal görüntü ve orijinal görüntüden elde edilen gri tonlu görüntü, sırasıyla şekil </w:t>
      </w:r>
      <w:r w:rsidRPr="002D1335">
        <w:rPr>
          <w:rStyle w:val="color21"/>
          <w:rFonts w:ascii="Times New Roman" w:hAnsi="Times New Roman" w:cs="Times New Roman"/>
          <w:color w:val="000000"/>
          <w:sz w:val="24"/>
          <w:szCs w:val="24"/>
          <w:bdr w:val="none" w:sz="0" w:space="0" w:color="auto" w:frame="1"/>
        </w:rPr>
        <w:lastRenderedPageBreak/>
        <w:t xml:space="preserve">6(a) ve 6(b)’de görülmekte, gri tonlu görüntüden elde edilen </w:t>
      </w:r>
      <w:proofErr w:type="spellStart"/>
      <w:r w:rsidRPr="002D1335">
        <w:rPr>
          <w:rStyle w:val="color21"/>
          <w:rFonts w:ascii="Times New Roman" w:hAnsi="Times New Roman" w:cs="Times New Roman"/>
          <w:color w:val="000000"/>
          <w:sz w:val="24"/>
          <w:szCs w:val="24"/>
          <w:bdr w:val="none" w:sz="0" w:space="0" w:color="auto" w:frame="1"/>
        </w:rPr>
        <w:t>histogramda</w:t>
      </w:r>
      <w:proofErr w:type="spellEnd"/>
      <w:r w:rsidRPr="002D1335">
        <w:rPr>
          <w:rStyle w:val="color21"/>
          <w:rFonts w:ascii="Times New Roman" w:hAnsi="Times New Roman" w:cs="Times New Roman"/>
          <w:color w:val="000000"/>
          <w:sz w:val="24"/>
          <w:szCs w:val="24"/>
          <w:bdr w:val="none" w:sz="0" w:space="0" w:color="auto" w:frame="1"/>
        </w:rPr>
        <w:t xml:space="preserve"> 6(c)’verilmiştir.</w:t>
      </w:r>
    </w:p>
    <w:p w:rsidR="008059E6" w:rsidRPr="002D1335" w:rsidRDefault="008059E6" w:rsidP="008059E6">
      <w:pPr>
        <w:tabs>
          <w:tab w:val="left" w:pos="1000"/>
        </w:tabs>
        <w:jc w:val="both"/>
        <w:rPr>
          <w:rFonts w:ascii="Times New Roman" w:hAnsi="Times New Roman" w:cs="Times New Roman"/>
          <w:sz w:val="24"/>
          <w:szCs w:val="24"/>
          <w:shd w:val="clear" w:color="auto" w:fill="FFFFFF"/>
        </w:rPr>
      </w:pPr>
      <w:r w:rsidRPr="002D1335">
        <w:rPr>
          <w:rFonts w:ascii="Times New Roman" w:hAnsi="Times New Roman" w:cs="Times New Roman"/>
          <w:noProof/>
          <w:sz w:val="24"/>
          <w:szCs w:val="24"/>
          <w:lang w:eastAsia="tr-TR"/>
        </w:rPr>
        <w:drawing>
          <wp:inline distT="0" distB="0" distL="0" distR="0" wp14:anchorId="18918C77" wp14:editId="22C6690E">
            <wp:extent cx="2654935" cy="2582545"/>
            <wp:effectExtent l="0" t="0" r="0" b="825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54935" cy="2582545"/>
                    </a:xfrm>
                    <a:prstGeom prst="rect">
                      <a:avLst/>
                    </a:prstGeom>
                  </pic:spPr>
                </pic:pic>
              </a:graphicData>
            </a:graphic>
          </wp:inline>
        </w:drawing>
      </w:r>
    </w:p>
    <w:p w:rsidR="008059E6" w:rsidRDefault="008059E6" w:rsidP="008059E6">
      <w:pPr>
        <w:jc w:val="both"/>
        <w:rPr>
          <w:rStyle w:val="color21"/>
          <w:rFonts w:ascii="Times New Roman" w:hAnsi="Times New Roman" w:cs="Times New Roman"/>
          <w:color w:val="000000"/>
          <w:sz w:val="24"/>
          <w:szCs w:val="24"/>
          <w:bdr w:val="none" w:sz="0" w:space="0" w:color="auto" w:frame="1"/>
        </w:rPr>
      </w:pPr>
      <w:r w:rsidRPr="002D1335">
        <w:rPr>
          <w:rStyle w:val="color21"/>
          <w:rFonts w:ascii="Times New Roman" w:hAnsi="Times New Roman" w:cs="Times New Roman"/>
          <w:color w:val="000000"/>
          <w:sz w:val="24"/>
          <w:szCs w:val="24"/>
          <w:bdr w:val="none" w:sz="0" w:space="0" w:color="auto" w:frame="1"/>
        </w:rPr>
        <w:t xml:space="preserve">Şekil 6. Orijinal RGB görüntü (a), gri tonlu görüntü (b) ve gri tonlu görüntüden elde edilen </w:t>
      </w:r>
      <w:proofErr w:type="spellStart"/>
      <w:r w:rsidRPr="002D1335">
        <w:rPr>
          <w:rStyle w:val="color21"/>
          <w:rFonts w:ascii="Times New Roman" w:hAnsi="Times New Roman" w:cs="Times New Roman"/>
          <w:color w:val="000000"/>
          <w:sz w:val="24"/>
          <w:szCs w:val="24"/>
          <w:bdr w:val="none" w:sz="0" w:space="0" w:color="auto" w:frame="1"/>
        </w:rPr>
        <w:t>histogram</w:t>
      </w:r>
      <w:proofErr w:type="spellEnd"/>
      <w:r w:rsidRPr="002D1335">
        <w:rPr>
          <w:rStyle w:val="color21"/>
          <w:rFonts w:ascii="Times New Roman" w:hAnsi="Times New Roman" w:cs="Times New Roman"/>
          <w:color w:val="000000"/>
          <w:sz w:val="24"/>
          <w:szCs w:val="24"/>
          <w:bdr w:val="none" w:sz="0" w:space="0" w:color="auto" w:frame="1"/>
        </w:rPr>
        <w:t xml:space="preserve"> (c)</w:t>
      </w:r>
    </w:p>
    <w:p w:rsidR="00C87CED" w:rsidRPr="002D1335" w:rsidRDefault="00C87CED" w:rsidP="008059E6">
      <w:pPr>
        <w:jc w:val="both"/>
        <w:rPr>
          <w:rStyle w:val="color21"/>
          <w:rFonts w:ascii="Times New Roman" w:hAnsi="Times New Roman" w:cs="Times New Roman"/>
          <w:color w:val="000000"/>
          <w:sz w:val="24"/>
          <w:szCs w:val="24"/>
          <w:bdr w:val="none" w:sz="0" w:space="0" w:color="auto" w:frame="1"/>
        </w:rPr>
      </w:pPr>
    </w:p>
    <w:p w:rsidR="008059E6" w:rsidRPr="002D1335" w:rsidRDefault="008059E6" w:rsidP="008059E6">
      <w:pPr>
        <w:jc w:val="both"/>
        <w:rPr>
          <w:rFonts w:ascii="Times New Roman" w:hAnsi="Times New Roman" w:cs="Times New Roman"/>
          <w:color w:val="000000"/>
          <w:sz w:val="24"/>
          <w:szCs w:val="24"/>
        </w:rPr>
      </w:pPr>
      <w:proofErr w:type="spellStart"/>
      <w:r w:rsidRPr="002D1335">
        <w:rPr>
          <w:rStyle w:val="color21"/>
          <w:rFonts w:ascii="Times New Roman" w:hAnsi="Times New Roman" w:cs="Times New Roman"/>
          <w:color w:val="000000"/>
          <w:sz w:val="24"/>
          <w:szCs w:val="24"/>
          <w:bdr w:val="none" w:sz="0" w:space="0" w:color="auto" w:frame="1"/>
        </w:rPr>
        <w:t>Histogramdan</w:t>
      </w:r>
      <w:proofErr w:type="spellEnd"/>
      <w:r w:rsidRPr="002D1335">
        <w:rPr>
          <w:rStyle w:val="color21"/>
          <w:rFonts w:ascii="Times New Roman" w:hAnsi="Times New Roman" w:cs="Times New Roman"/>
          <w:color w:val="000000"/>
          <w:sz w:val="24"/>
          <w:szCs w:val="24"/>
          <w:bdr w:val="none" w:sz="0" w:space="0" w:color="auto" w:frame="1"/>
        </w:rPr>
        <w:t xml:space="preserve"> göreceli olarak belirlenen bir T eşik değeri ile görüntüdeki piksel değerlerini karşılaştırılır.</w:t>
      </w:r>
      <w:r w:rsidRPr="002D1335">
        <w:rPr>
          <w:rFonts w:ascii="Times New Roman" w:hAnsi="Times New Roman" w:cs="Times New Roman"/>
          <w:sz w:val="24"/>
          <w:szCs w:val="24"/>
        </w:rPr>
        <w:t xml:space="preserve"> </w:t>
      </w:r>
      <w:r w:rsidRPr="002D1335">
        <w:rPr>
          <w:rStyle w:val="color21"/>
          <w:rFonts w:ascii="Times New Roman" w:hAnsi="Times New Roman" w:cs="Times New Roman"/>
          <w:color w:val="000000"/>
          <w:sz w:val="24"/>
          <w:szCs w:val="24"/>
          <w:bdr w:val="none" w:sz="0" w:space="0" w:color="auto" w:frame="1"/>
        </w:rPr>
        <w:t xml:space="preserve">Buna göre, görüntüdeki herhangi bir </w:t>
      </w:r>
      <w:r w:rsidRPr="002D1335">
        <w:rPr>
          <w:rFonts w:ascii="Times New Roman" w:hAnsi="Times New Roman" w:cs="Times New Roman"/>
          <w:color w:val="000000"/>
          <w:sz w:val="24"/>
          <w:szCs w:val="24"/>
        </w:rPr>
        <w:t>(</w:t>
      </w:r>
      <w:proofErr w:type="spellStart"/>
      <w:r w:rsidRPr="002D1335">
        <w:rPr>
          <w:rFonts w:ascii="Times New Roman" w:hAnsi="Times New Roman" w:cs="Times New Roman"/>
          <w:color w:val="000000"/>
          <w:sz w:val="24"/>
          <w:szCs w:val="24"/>
        </w:rPr>
        <w:t>i,j</w:t>
      </w:r>
      <w:proofErr w:type="spellEnd"/>
      <w:r w:rsidRPr="002D1335">
        <w:rPr>
          <w:rFonts w:ascii="Times New Roman" w:hAnsi="Times New Roman" w:cs="Times New Roman"/>
          <w:color w:val="000000"/>
          <w:sz w:val="24"/>
          <w:szCs w:val="24"/>
        </w:rPr>
        <w:t>)</w:t>
      </w:r>
      <w:r w:rsidRPr="002D1335">
        <w:rPr>
          <w:rFonts w:ascii="Times New Roman" w:hAnsi="Times New Roman" w:cs="Times New Roman"/>
          <w:sz w:val="24"/>
          <w:szCs w:val="24"/>
        </w:rPr>
        <w:t xml:space="preserve"> </w:t>
      </w:r>
      <w:r w:rsidRPr="002D1335">
        <w:rPr>
          <w:rFonts w:ascii="Times New Roman" w:hAnsi="Times New Roman" w:cs="Times New Roman"/>
          <w:color w:val="000000"/>
          <w:sz w:val="24"/>
          <w:szCs w:val="24"/>
        </w:rPr>
        <w:t xml:space="preserve">pikseli için; </w:t>
      </w:r>
    </w:p>
    <w:p w:rsidR="008059E6" w:rsidRPr="002D1335" w:rsidRDefault="008059E6" w:rsidP="008059E6">
      <w:pPr>
        <w:pStyle w:val="ListeParagraf"/>
        <w:numPr>
          <w:ilvl w:val="0"/>
          <w:numId w:val="3"/>
        </w:numPr>
        <w:jc w:val="both"/>
        <w:rPr>
          <w:rFonts w:ascii="Times New Roman" w:hAnsi="Times New Roman" w:cs="Times New Roman"/>
          <w:sz w:val="24"/>
          <w:szCs w:val="24"/>
        </w:rPr>
      </w:pPr>
      <w:r w:rsidRPr="002D1335">
        <w:rPr>
          <w:rFonts w:ascii="Times New Roman" w:hAnsi="Times New Roman" w:cs="Times New Roman"/>
          <w:color w:val="000000"/>
          <w:sz w:val="24"/>
          <w:szCs w:val="24"/>
        </w:rPr>
        <w:t>T1 &lt; f(i, j) ≤ T2 aralığındaki ise bir nesneye,</w:t>
      </w:r>
      <w:r w:rsidRPr="002D1335">
        <w:rPr>
          <w:rFonts w:ascii="Times New Roman" w:hAnsi="Times New Roman" w:cs="Times New Roman"/>
          <w:sz w:val="24"/>
          <w:szCs w:val="24"/>
        </w:rPr>
        <w:t xml:space="preserve"> </w:t>
      </w:r>
    </w:p>
    <w:p w:rsidR="008059E6" w:rsidRPr="002D1335" w:rsidRDefault="008059E6" w:rsidP="008059E6">
      <w:pPr>
        <w:pStyle w:val="ListeParagraf"/>
        <w:numPr>
          <w:ilvl w:val="0"/>
          <w:numId w:val="3"/>
        </w:numPr>
        <w:jc w:val="both"/>
        <w:rPr>
          <w:rFonts w:ascii="Times New Roman" w:hAnsi="Times New Roman" w:cs="Times New Roman"/>
          <w:color w:val="000000"/>
          <w:sz w:val="24"/>
          <w:szCs w:val="24"/>
        </w:rPr>
      </w:pPr>
      <w:proofErr w:type="gramStart"/>
      <w:r w:rsidRPr="002D1335">
        <w:rPr>
          <w:rFonts w:ascii="Times New Roman" w:hAnsi="Times New Roman" w:cs="Times New Roman"/>
          <w:color w:val="000000"/>
          <w:sz w:val="24"/>
          <w:szCs w:val="24"/>
        </w:rPr>
        <w:t>f</w:t>
      </w:r>
      <w:proofErr w:type="gramEnd"/>
      <w:r w:rsidRPr="002D1335">
        <w:rPr>
          <w:rFonts w:ascii="Times New Roman" w:hAnsi="Times New Roman" w:cs="Times New Roman"/>
          <w:color w:val="000000"/>
          <w:sz w:val="24"/>
          <w:szCs w:val="24"/>
        </w:rPr>
        <w:t>(i, j) &gt; T2 aralığındaki pikseller diğer bir nesneye,</w:t>
      </w:r>
    </w:p>
    <w:p w:rsidR="008059E6" w:rsidRPr="002D1335" w:rsidRDefault="008059E6" w:rsidP="008059E6">
      <w:pPr>
        <w:pStyle w:val="ListeParagraf"/>
        <w:numPr>
          <w:ilvl w:val="0"/>
          <w:numId w:val="3"/>
        </w:numPr>
        <w:jc w:val="both"/>
        <w:rPr>
          <w:rFonts w:ascii="Times New Roman" w:hAnsi="Times New Roman" w:cs="Times New Roman"/>
          <w:color w:val="000000"/>
          <w:sz w:val="24"/>
          <w:szCs w:val="24"/>
        </w:rPr>
      </w:pPr>
      <w:proofErr w:type="gramStart"/>
      <w:r w:rsidRPr="002D1335">
        <w:rPr>
          <w:rFonts w:ascii="Times New Roman" w:hAnsi="Times New Roman" w:cs="Times New Roman"/>
          <w:color w:val="000000"/>
          <w:sz w:val="24"/>
          <w:szCs w:val="24"/>
        </w:rPr>
        <w:t>f</w:t>
      </w:r>
      <w:proofErr w:type="gramEnd"/>
      <w:r w:rsidRPr="002D1335">
        <w:rPr>
          <w:rFonts w:ascii="Times New Roman" w:hAnsi="Times New Roman" w:cs="Times New Roman"/>
          <w:color w:val="000000"/>
          <w:sz w:val="24"/>
          <w:szCs w:val="24"/>
        </w:rPr>
        <w:t xml:space="preserve">(i, j) ≤ T1 aralığındaki pikseller de görüntü arka planına karşı düşecektir. </w:t>
      </w:r>
    </w:p>
    <w:p w:rsidR="008059E6" w:rsidRPr="002D1335" w:rsidRDefault="008059E6" w:rsidP="008059E6">
      <w:pPr>
        <w:jc w:val="both"/>
        <w:rPr>
          <w:rFonts w:ascii="Times New Roman" w:hAnsi="Times New Roman" w:cs="Times New Roman"/>
          <w:color w:val="000000"/>
          <w:sz w:val="24"/>
          <w:szCs w:val="24"/>
        </w:rPr>
      </w:pPr>
      <w:r w:rsidRPr="002D1335">
        <w:rPr>
          <w:rFonts w:ascii="Times New Roman" w:hAnsi="Times New Roman" w:cs="Times New Roman"/>
          <w:color w:val="000000"/>
          <w:sz w:val="24"/>
          <w:szCs w:val="24"/>
        </w:rPr>
        <w:t>1 ile belirlenen pikseller nesneye, 0 ile etiketlenen pikseller ise arka plana denk gelir.</w:t>
      </w:r>
    </w:p>
    <w:p w:rsidR="008059E6" w:rsidRPr="002D1335" w:rsidRDefault="008059E6" w:rsidP="008059E6">
      <w:pPr>
        <w:rPr>
          <w:rFonts w:ascii="Times New Roman" w:hAnsi="Times New Roman" w:cs="Times New Roman"/>
          <w:color w:val="000000"/>
          <w:sz w:val="24"/>
          <w:szCs w:val="24"/>
        </w:rPr>
      </w:pPr>
      <w:r w:rsidRPr="002D1335">
        <w:rPr>
          <w:rFonts w:ascii="Times New Roman" w:hAnsi="Times New Roman" w:cs="Times New Roman"/>
          <w:noProof/>
          <w:sz w:val="24"/>
          <w:szCs w:val="24"/>
          <w:lang w:eastAsia="tr-TR"/>
        </w:rPr>
        <w:drawing>
          <wp:inline distT="0" distB="0" distL="0" distR="0" wp14:anchorId="3D1C4CA1" wp14:editId="01B4926F">
            <wp:extent cx="2654935" cy="873760"/>
            <wp:effectExtent l="0" t="0" r="0" b="254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54935" cy="873760"/>
                    </a:xfrm>
                    <a:prstGeom prst="rect">
                      <a:avLst/>
                    </a:prstGeom>
                  </pic:spPr>
                </pic:pic>
              </a:graphicData>
            </a:graphic>
          </wp:inline>
        </w:drawing>
      </w:r>
    </w:p>
    <w:p w:rsidR="008059E6" w:rsidRPr="002D1335" w:rsidRDefault="008059E6" w:rsidP="0002338F">
      <w:pPr>
        <w:jc w:val="both"/>
        <w:rPr>
          <w:rFonts w:ascii="Times New Roman" w:hAnsi="Times New Roman" w:cs="Times New Roman"/>
          <w:color w:val="000000"/>
          <w:sz w:val="24"/>
          <w:szCs w:val="24"/>
        </w:rPr>
      </w:pPr>
      <w:r w:rsidRPr="002D1335">
        <w:rPr>
          <w:rFonts w:ascii="Times New Roman" w:hAnsi="Times New Roman" w:cs="Times New Roman"/>
          <w:color w:val="000000"/>
          <w:sz w:val="24"/>
          <w:szCs w:val="24"/>
        </w:rPr>
        <w:t xml:space="preserve">Otsu modeline göre </w:t>
      </w:r>
      <w:proofErr w:type="spellStart"/>
      <w:r w:rsidRPr="002D1335">
        <w:rPr>
          <w:rFonts w:ascii="Times New Roman" w:hAnsi="Times New Roman" w:cs="Times New Roman"/>
          <w:color w:val="000000"/>
          <w:sz w:val="24"/>
          <w:szCs w:val="24"/>
        </w:rPr>
        <w:t>graythresh</w:t>
      </w:r>
      <w:proofErr w:type="spellEnd"/>
      <w:r w:rsidRPr="002D1335">
        <w:rPr>
          <w:rFonts w:ascii="Times New Roman" w:hAnsi="Times New Roman" w:cs="Times New Roman"/>
          <w:color w:val="000000"/>
          <w:sz w:val="24"/>
          <w:szCs w:val="24"/>
        </w:rPr>
        <w:t xml:space="preserve"> fonksiyonu resmin </w:t>
      </w:r>
      <w:proofErr w:type="spellStart"/>
      <w:r w:rsidRPr="002D1335">
        <w:rPr>
          <w:rFonts w:ascii="Times New Roman" w:hAnsi="Times New Roman" w:cs="Times New Roman"/>
          <w:color w:val="000000"/>
          <w:sz w:val="24"/>
          <w:szCs w:val="24"/>
        </w:rPr>
        <w:t>histogramını</w:t>
      </w:r>
      <w:proofErr w:type="spellEnd"/>
      <w:r w:rsidRPr="002D1335">
        <w:rPr>
          <w:rFonts w:ascii="Times New Roman" w:hAnsi="Times New Roman" w:cs="Times New Roman"/>
          <w:color w:val="000000"/>
          <w:sz w:val="24"/>
          <w:szCs w:val="24"/>
        </w:rPr>
        <w:t xml:space="preserve"> alıp, </w:t>
      </w:r>
      <w:proofErr w:type="spellStart"/>
      <w:r w:rsidRPr="002D1335">
        <w:rPr>
          <w:rFonts w:ascii="Times New Roman" w:hAnsi="Times New Roman" w:cs="Times New Roman"/>
          <w:color w:val="000000"/>
          <w:sz w:val="24"/>
          <w:szCs w:val="24"/>
        </w:rPr>
        <w:t>histogramı</w:t>
      </w:r>
      <w:proofErr w:type="spellEnd"/>
      <w:r w:rsidRPr="002D1335">
        <w:rPr>
          <w:rFonts w:ascii="Times New Roman" w:hAnsi="Times New Roman" w:cs="Times New Roman"/>
          <w:color w:val="000000"/>
          <w:sz w:val="24"/>
          <w:szCs w:val="24"/>
        </w:rPr>
        <w:t xml:space="preserve"> en uygun şekilde iki kısma bölütler.</w:t>
      </w:r>
      <w:r w:rsidRPr="002D1335">
        <w:rPr>
          <w:rFonts w:ascii="Times New Roman" w:hAnsi="Times New Roman" w:cs="Times New Roman"/>
          <w:sz w:val="24"/>
          <w:szCs w:val="24"/>
        </w:rPr>
        <w:t xml:space="preserve"> </w:t>
      </w:r>
      <w:r w:rsidRPr="002D1335">
        <w:rPr>
          <w:rFonts w:ascii="Times New Roman" w:hAnsi="Times New Roman" w:cs="Times New Roman"/>
          <w:color w:val="000000"/>
          <w:sz w:val="24"/>
          <w:szCs w:val="24"/>
        </w:rPr>
        <w:t xml:space="preserve">Bu yöntem, görüntünün arka plan ve ön plan olmak </w:t>
      </w:r>
      <w:r w:rsidRPr="002D1335">
        <w:rPr>
          <w:rFonts w:ascii="Times New Roman" w:hAnsi="Times New Roman" w:cs="Times New Roman"/>
          <w:color w:val="000000"/>
          <w:sz w:val="24"/>
          <w:szCs w:val="24"/>
        </w:rPr>
        <w:lastRenderedPageBreak/>
        <w:t xml:space="preserve">üzere iki renk sınıfından oluştuğunu kabul etmektedir. Sonrasında </w:t>
      </w:r>
      <w:proofErr w:type="spellStart"/>
      <w:r w:rsidRPr="002D1335">
        <w:rPr>
          <w:rFonts w:ascii="Times New Roman" w:hAnsi="Times New Roman" w:cs="Times New Roman"/>
          <w:color w:val="000000"/>
          <w:sz w:val="24"/>
          <w:szCs w:val="24"/>
        </w:rPr>
        <w:t>histogramdaki</w:t>
      </w:r>
      <w:proofErr w:type="spellEnd"/>
      <w:r w:rsidRPr="002D1335">
        <w:rPr>
          <w:rFonts w:ascii="Times New Roman" w:hAnsi="Times New Roman" w:cs="Times New Roman"/>
          <w:color w:val="000000"/>
          <w:sz w:val="24"/>
          <w:szCs w:val="24"/>
        </w:rPr>
        <w:t xml:space="preserve"> tüm eşik değerleri için arka plan ve ön plan renk sınıflarının sınıf içi </w:t>
      </w:r>
      <w:proofErr w:type="spellStart"/>
      <w:r w:rsidRPr="002D1335">
        <w:rPr>
          <w:rFonts w:ascii="Times New Roman" w:hAnsi="Times New Roman" w:cs="Times New Roman"/>
          <w:color w:val="000000"/>
          <w:sz w:val="24"/>
          <w:szCs w:val="24"/>
        </w:rPr>
        <w:t>varyans</w:t>
      </w:r>
      <w:proofErr w:type="spellEnd"/>
      <w:r w:rsidRPr="002D1335">
        <w:rPr>
          <w:rFonts w:ascii="Times New Roman" w:hAnsi="Times New Roman" w:cs="Times New Roman"/>
          <w:color w:val="000000"/>
          <w:sz w:val="24"/>
          <w:szCs w:val="24"/>
        </w:rPr>
        <w:t xml:space="preserve"> değerleri hesaplanır. Eşik değerleri arasından bu değerinden küçük olmasını sağlayan değer, </w:t>
      </w:r>
      <w:proofErr w:type="gramStart"/>
      <w:r w:rsidRPr="002D1335">
        <w:rPr>
          <w:rFonts w:ascii="Times New Roman" w:hAnsi="Times New Roman" w:cs="Times New Roman"/>
          <w:color w:val="000000"/>
          <w:sz w:val="24"/>
          <w:szCs w:val="24"/>
        </w:rPr>
        <w:t>optimum</w:t>
      </w:r>
      <w:proofErr w:type="gramEnd"/>
      <w:r w:rsidRPr="002D1335">
        <w:rPr>
          <w:rFonts w:ascii="Times New Roman" w:hAnsi="Times New Roman" w:cs="Times New Roman"/>
          <w:color w:val="000000"/>
          <w:sz w:val="24"/>
          <w:szCs w:val="24"/>
        </w:rPr>
        <w:t xml:space="preserve"> eşik değeri olarak kabul edilir. </w:t>
      </w:r>
      <w:proofErr w:type="spellStart"/>
      <w:r w:rsidRPr="002D1335">
        <w:rPr>
          <w:rFonts w:ascii="Times New Roman" w:hAnsi="Times New Roman" w:cs="Times New Roman"/>
          <w:color w:val="000000"/>
          <w:sz w:val="24"/>
          <w:szCs w:val="24"/>
        </w:rPr>
        <w:t>Varyans</w:t>
      </w:r>
      <w:proofErr w:type="spellEnd"/>
      <w:r w:rsidRPr="002D1335">
        <w:rPr>
          <w:rFonts w:ascii="Times New Roman" w:hAnsi="Times New Roman" w:cs="Times New Roman"/>
          <w:color w:val="000000"/>
          <w:sz w:val="24"/>
          <w:szCs w:val="24"/>
        </w:rPr>
        <w:t xml:space="preserve"> değeri hesabında kullanılan denklem aşağıda görülmektedir. </w:t>
      </w:r>
    </w:p>
    <w:p w:rsidR="008059E6" w:rsidRPr="002D1335" w:rsidRDefault="008059E6" w:rsidP="008059E6">
      <w:pPr>
        <w:tabs>
          <w:tab w:val="left" w:pos="1000"/>
        </w:tabs>
        <w:jc w:val="both"/>
        <w:rPr>
          <w:rFonts w:ascii="Times New Roman" w:hAnsi="Times New Roman" w:cs="Times New Roman"/>
          <w:sz w:val="24"/>
          <w:szCs w:val="24"/>
          <w:shd w:val="clear" w:color="auto" w:fill="FFFFFF"/>
        </w:rPr>
      </w:pPr>
      <w:r w:rsidRPr="002D1335">
        <w:rPr>
          <w:rStyle w:val="color21"/>
          <w:rFonts w:ascii="Times New Roman" w:eastAsia="Times New Roman" w:hAnsi="Times New Roman" w:cs="Times New Roman"/>
          <w:noProof/>
          <w:color w:val="000000"/>
          <w:sz w:val="24"/>
          <w:szCs w:val="24"/>
          <w:lang w:eastAsia="tr-TR"/>
        </w:rPr>
        <w:drawing>
          <wp:inline distT="0" distB="0" distL="0" distR="0">
            <wp:extent cx="2066925" cy="295275"/>
            <wp:effectExtent l="0" t="0" r="9525" b="9525"/>
            <wp:docPr id="6" name="Resim 6" descr="denk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nkle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66925" cy="295275"/>
                    </a:xfrm>
                    <a:prstGeom prst="rect">
                      <a:avLst/>
                    </a:prstGeom>
                    <a:noFill/>
                    <a:ln>
                      <a:noFill/>
                    </a:ln>
                  </pic:spPr>
                </pic:pic>
              </a:graphicData>
            </a:graphic>
          </wp:inline>
        </w:drawing>
      </w:r>
    </w:p>
    <w:p w:rsidR="008059E6" w:rsidRPr="002D1335" w:rsidRDefault="008059E6" w:rsidP="008059E6">
      <w:pPr>
        <w:jc w:val="both"/>
        <w:rPr>
          <w:rFonts w:ascii="Times New Roman" w:eastAsia="Times New Roman" w:hAnsi="Times New Roman" w:cs="Times New Roman"/>
          <w:color w:val="000000"/>
          <w:sz w:val="24"/>
          <w:szCs w:val="24"/>
        </w:rPr>
      </w:pPr>
      <w:proofErr w:type="spellStart"/>
      <w:r w:rsidRPr="002D1335">
        <w:rPr>
          <w:rFonts w:ascii="Times New Roman" w:eastAsia="Times New Roman" w:hAnsi="Times New Roman" w:cs="Times New Roman"/>
          <w:color w:val="000000"/>
          <w:sz w:val="24"/>
          <w:szCs w:val="24"/>
        </w:rPr>
        <w:t>Varyans</w:t>
      </w:r>
      <w:proofErr w:type="spellEnd"/>
      <w:r w:rsidRPr="002D1335">
        <w:rPr>
          <w:rFonts w:ascii="Times New Roman" w:eastAsia="Times New Roman" w:hAnsi="Times New Roman" w:cs="Times New Roman"/>
          <w:color w:val="000000"/>
          <w:sz w:val="24"/>
          <w:szCs w:val="24"/>
        </w:rPr>
        <w:t xml:space="preserve"> değerinin büyük olması, değerlerin grubun ortalama değerinden uzaklaştıkları bir dağılıma sahip olduklarını; küçük olması ise ortalama değer etrafında toplandıklarını gösterir.</w:t>
      </w:r>
      <w:r w:rsidRPr="002D1335">
        <w:rPr>
          <w:rFonts w:ascii="Times New Roman" w:hAnsi="Times New Roman" w:cs="Times New Roman"/>
          <w:sz w:val="24"/>
          <w:szCs w:val="24"/>
        </w:rPr>
        <w:t xml:space="preserve"> </w:t>
      </w:r>
      <w:proofErr w:type="spellStart"/>
      <w:r w:rsidRPr="002D1335">
        <w:rPr>
          <w:rFonts w:ascii="Times New Roman" w:eastAsia="Times New Roman" w:hAnsi="Times New Roman" w:cs="Times New Roman"/>
          <w:color w:val="000000"/>
          <w:sz w:val="24"/>
          <w:szCs w:val="24"/>
        </w:rPr>
        <w:t>XꞋi</w:t>
      </w:r>
      <w:proofErr w:type="spellEnd"/>
      <w:r w:rsidRPr="002D1335">
        <w:rPr>
          <w:rFonts w:ascii="Times New Roman" w:eastAsia="Times New Roman" w:hAnsi="Times New Roman" w:cs="Times New Roman"/>
          <w:color w:val="000000"/>
          <w:sz w:val="24"/>
          <w:szCs w:val="24"/>
        </w:rPr>
        <w:t xml:space="preserve"> değeri ağırlıklı ortalamayı ve Pr(</w:t>
      </w:r>
      <w:proofErr w:type="spellStart"/>
      <w:r w:rsidRPr="002D1335">
        <w:rPr>
          <w:rFonts w:ascii="Times New Roman" w:eastAsia="Times New Roman" w:hAnsi="Times New Roman" w:cs="Times New Roman"/>
          <w:color w:val="000000"/>
          <w:sz w:val="24"/>
          <w:szCs w:val="24"/>
        </w:rPr>
        <w:t>Xi</w:t>
      </w:r>
      <w:proofErr w:type="spellEnd"/>
      <w:r w:rsidRPr="002D1335">
        <w:rPr>
          <w:rFonts w:ascii="Times New Roman" w:eastAsia="Times New Roman" w:hAnsi="Times New Roman" w:cs="Times New Roman"/>
          <w:color w:val="000000"/>
          <w:sz w:val="24"/>
          <w:szCs w:val="24"/>
        </w:rPr>
        <w:t>) de olasılık fonksiyonunu ifade etmektedir.</w:t>
      </w:r>
      <w:r w:rsidR="00FC3B11">
        <w:rPr>
          <w:rFonts w:ascii="Times New Roman" w:eastAsia="Times New Roman" w:hAnsi="Times New Roman" w:cs="Times New Roman"/>
          <w:color w:val="000000"/>
          <w:sz w:val="24"/>
          <w:szCs w:val="24"/>
        </w:rPr>
        <w:t>[]</w:t>
      </w:r>
    </w:p>
    <w:p w:rsidR="008059E6" w:rsidRPr="002D1335" w:rsidRDefault="008059E6" w:rsidP="008059E6">
      <w:pPr>
        <w:jc w:val="both"/>
        <w:rPr>
          <w:rFonts w:ascii="Times New Roman" w:hAnsi="Times New Roman" w:cs="Times New Roman"/>
          <w:color w:val="000000"/>
          <w:sz w:val="24"/>
          <w:szCs w:val="24"/>
        </w:rPr>
      </w:pPr>
      <w:r w:rsidRPr="002D1335">
        <w:rPr>
          <w:rFonts w:ascii="Times New Roman" w:hAnsi="Times New Roman" w:cs="Times New Roman"/>
          <w:color w:val="000000"/>
          <w:sz w:val="24"/>
          <w:szCs w:val="24"/>
        </w:rPr>
        <w:t xml:space="preserve">Genel </w:t>
      </w:r>
      <w:proofErr w:type="spellStart"/>
      <w:r w:rsidRPr="002D1335">
        <w:rPr>
          <w:rFonts w:ascii="Times New Roman" w:hAnsi="Times New Roman" w:cs="Times New Roman"/>
          <w:color w:val="000000"/>
          <w:sz w:val="24"/>
          <w:szCs w:val="24"/>
        </w:rPr>
        <w:t>eşiklemede</w:t>
      </w:r>
      <w:proofErr w:type="spellEnd"/>
      <w:r w:rsidRPr="002D1335">
        <w:rPr>
          <w:rFonts w:ascii="Times New Roman" w:hAnsi="Times New Roman" w:cs="Times New Roman"/>
          <w:color w:val="000000"/>
          <w:sz w:val="24"/>
          <w:szCs w:val="24"/>
        </w:rPr>
        <w:t xml:space="preserve"> uygun eşik değeri aşağıdaki algoritmaya göre belirlenir:</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color w:val="000000"/>
          <w:sz w:val="24"/>
          <w:szCs w:val="24"/>
        </w:rPr>
        <w:t>1-Görüntü içindeki en küçük ve en</w:t>
      </w:r>
      <w:r w:rsidR="0002338F">
        <w:rPr>
          <w:rFonts w:ascii="Times New Roman" w:hAnsi="Times New Roman" w:cs="Times New Roman"/>
          <w:color w:val="000000"/>
          <w:sz w:val="24"/>
          <w:szCs w:val="24"/>
        </w:rPr>
        <w:t xml:space="preserve"> </w:t>
      </w:r>
      <w:r w:rsidRPr="002D1335">
        <w:rPr>
          <w:rFonts w:ascii="Times New Roman" w:hAnsi="Times New Roman" w:cs="Times New Roman"/>
          <w:color w:val="000000"/>
          <w:sz w:val="24"/>
          <w:szCs w:val="24"/>
        </w:rPr>
        <w:t>büyük gri seviye değerini belirleyip orta değeri T olarak belirle.</w:t>
      </w:r>
      <w:r w:rsidRPr="002D1335">
        <w:rPr>
          <w:rFonts w:ascii="Times New Roman" w:hAnsi="Times New Roman" w:cs="Times New Roman"/>
          <w:sz w:val="24"/>
          <w:szCs w:val="24"/>
        </w:rPr>
        <w:t xml:space="preserve"> </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color w:val="000000"/>
          <w:sz w:val="24"/>
          <w:szCs w:val="24"/>
        </w:rPr>
        <w:t>2-T’yi</w:t>
      </w:r>
      <w:r w:rsidR="0002338F">
        <w:rPr>
          <w:rFonts w:ascii="Times New Roman" w:hAnsi="Times New Roman" w:cs="Times New Roman"/>
          <w:color w:val="000000"/>
          <w:sz w:val="24"/>
          <w:szCs w:val="24"/>
        </w:rPr>
        <w:t xml:space="preserve"> kullanarak görüntüyü </w:t>
      </w:r>
      <w:proofErr w:type="spellStart"/>
      <w:r w:rsidR="0002338F">
        <w:rPr>
          <w:rFonts w:ascii="Times New Roman" w:hAnsi="Times New Roman" w:cs="Times New Roman"/>
          <w:color w:val="000000"/>
          <w:sz w:val="24"/>
          <w:szCs w:val="24"/>
        </w:rPr>
        <w:t>segmentlenir</w:t>
      </w:r>
      <w:proofErr w:type="spellEnd"/>
      <w:r w:rsidR="0002338F">
        <w:rPr>
          <w:rFonts w:ascii="Times New Roman" w:hAnsi="Times New Roman" w:cs="Times New Roman"/>
          <w:color w:val="000000"/>
          <w:sz w:val="24"/>
          <w:szCs w:val="24"/>
        </w:rPr>
        <w:t xml:space="preserve">. </w:t>
      </w:r>
      <w:r w:rsidRPr="002D1335">
        <w:rPr>
          <w:rFonts w:ascii="Times New Roman" w:hAnsi="Times New Roman" w:cs="Times New Roman"/>
          <w:color w:val="000000"/>
          <w:sz w:val="24"/>
          <w:szCs w:val="24"/>
        </w:rPr>
        <w:t xml:space="preserve">Bu iki G1 ve G2 gibi iki farklı </w:t>
      </w:r>
      <w:proofErr w:type="spellStart"/>
      <w:r w:rsidRPr="002D1335">
        <w:rPr>
          <w:rFonts w:ascii="Times New Roman" w:hAnsi="Times New Roman" w:cs="Times New Roman"/>
          <w:color w:val="000000"/>
          <w:sz w:val="24"/>
          <w:szCs w:val="24"/>
        </w:rPr>
        <w:t>pixel</w:t>
      </w:r>
      <w:proofErr w:type="spellEnd"/>
      <w:r w:rsidRPr="002D1335">
        <w:rPr>
          <w:rFonts w:ascii="Times New Roman" w:hAnsi="Times New Roman" w:cs="Times New Roman"/>
          <w:color w:val="000000"/>
          <w:sz w:val="24"/>
          <w:szCs w:val="24"/>
        </w:rPr>
        <w:t xml:space="preserve"> gurubu oluşturacaktır. </w:t>
      </w:r>
      <w:proofErr w:type="spellStart"/>
      <w:r w:rsidRPr="002D1335">
        <w:rPr>
          <w:rFonts w:ascii="Times New Roman" w:hAnsi="Times New Roman" w:cs="Times New Roman"/>
          <w:color w:val="000000"/>
          <w:sz w:val="24"/>
          <w:szCs w:val="24"/>
        </w:rPr>
        <w:t>Pixel</w:t>
      </w:r>
      <w:proofErr w:type="spellEnd"/>
      <w:r w:rsidRPr="002D1335">
        <w:rPr>
          <w:rFonts w:ascii="Times New Roman" w:hAnsi="Times New Roman" w:cs="Times New Roman"/>
          <w:color w:val="000000"/>
          <w:sz w:val="24"/>
          <w:szCs w:val="24"/>
        </w:rPr>
        <w:t xml:space="preserve"> değerleri &gt;= T ve </w:t>
      </w:r>
      <w:proofErr w:type="spellStart"/>
      <w:r w:rsidRPr="002D1335">
        <w:rPr>
          <w:rFonts w:ascii="Times New Roman" w:hAnsi="Times New Roman" w:cs="Times New Roman"/>
          <w:color w:val="000000"/>
          <w:sz w:val="24"/>
          <w:szCs w:val="24"/>
        </w:rPr>
        <w:t>pixel</w:t>
      </w:r>
      <w:proofErr w:type="spellEnd"/>
      <w:r w:rsidRPr="002D1335">
        <w:rPr>
          <w:rFonts w:ascii="Times New Roman" w:hAnsi="Times New Roman" w:cs="Times New Roman"/>
          <w:color w:val="000000"/>
          <w:sz w:val="24"/>
          <w:szCs w:val="24"/>
        </w:rPr>
        <w:t xml:space="preserve"> değerleri &lt; T olarak).</w:t>
      </w:r>
      <w:r w:rsidRPr="002D1335">
        <w:rPr>
          <w:rFonts w:ascii="Times New Roman" w:hAnsi="Times New Roman" w:cs="Times New Roman"/>
          <w:sz w:val="24"/>
          <w:szCs w:val="24"/>
        </w:rPr>
        <w:t xml:space="preserve"> </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color w:val="000000"/>
          <w:sz w:val="24"/>
          <w:szCs w:val="24"/>
        </w:rPr>
        <w:t xml:space="preserve">3-Herbir </w:t>
      </w:r>
      <w:proofErr w:type="spellStart"/>
      <w:r w:rsidRPr="002D1335">
        <w:rPr>
          <w:rFonts w:ascii="Times New Roman" w:hAnsi="Times New Roman" w:cs="Times New Roman"/>
          <w:color w:val="000000"/>
          <w:sz w:val="24"/>
          <w:szCs w:val="24"/>
        </w:rPr>
        <w:t>segmentin</w:t>
      </w:r>
      <w:proofErr w:type="spellEnd"/>
      <w:r w:rsidRPr="002D1335">
        <w:rPr>
          <w:rFonts w:ascii="Times New Roman" w:hAnsi="Times New Roman" w:cs="Times New Roman"/>
          <w:color w:val="000000"/>
          <w:sz w:val="24"/>
          <w:szCs w:val="24"/>
        </w:rPr>
        <w:t xml:space="preserve"> ortalama gri seviye değerini m1 ve m2 olarak hesapla.</w:t>
      </w:r>
      <w:r w:rsidRPr="002D1335">
        <w:rPr>
          <w:rFonts w:ascii="Times New Roman" w:hAnsi="Times New Roman" w:cs="Times New Roman"/>
          <w:sz w:val="24"/>
          <w:szCs w:val="24"/>
        </w:rPr>
        <w:t xml:space="preserve"> </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color w:val="000000"/>
          <w:sz w:val="24"/>
          <w:szCs w:val="24"/>
        </w:rPr>
        <w:t>4-Bu ortalamalardan yeni T değerini aşağıdaki bağıntıyla hesap et.</w:t>
      </w:r>
      <w:r w:rsidRPr="002D1335">
        <w:rPr>
          <w:rFonts w:ascii="Times New Roman" w:hAnsi="Times New Roman" w:cs="Times New Roman"/>
          <w:sz w:val="24"/>
          <w:szCs w:val="24"/>
        </w:rPr>
        <w:t xml:space="preserve"> </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drawing>
          <wp:inline distT="0" distB="0" distL="0" distR="0" wp14:anchorId="1B7B975A" wp14:editId="6F6A19EE">
            <wp:extent cx="1752381" cy="600000"/>
            <wp:effectExtent l="0" t="0" r="635"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52381" cy="600000"/>
                    </a:xfrm>
                    <a:prstGeom prst="rect">
                      <a:avLst/>
                    </a:prstGeom>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5- 2. ve 4. adımları, T0 toleransından küçük oluncaya kadar </w:t>
      </w:r>
      <w:proofErr w:type="spellStart"/>
      <w:r w:rsidRPr="002D1335">
        <w:rPr>
          <w:rFonts w:ascii="Times New Roman" w:hAnsi="Times New Roman" w:cs="Times New Roman"/>
          <w:sz w:val="24"/>
          <w:szCs w:val="24"/>
        </w:rPr>
        <w:t>iteratif</w:t>
      </w:r>
      <w:proofErr w:type="spellEnd"/>
      <w:r w:rsidRPr="002D1335">
        <w:rPr>
          <w:rFonts w:ascii="Times New Roman" w:hAnsi="Times New Roman" w:cs="Times New Roman"/>
          <w:sz w:val="24"/>
          <w:szCs w:val="24"/>
        </w:rPr>
        <w:t xml:space="preserve"> olarak yap.</w:t>
      </w:r>
    </w:p>
    <w:p w:rsidR="008059E6" w:rsidRPr="002D1335" w:rsidRDefault="008059E6" w:rsidP="008059E6">
      <w:pPr>
        <w:jc w:val="both"/>
        <w:rPr>
          <w:rFonts w:ascii="Times New Roman" w:hAnsi="Times New Roman" w:cs="Times New Roman"/>
          <w:sz w:val="24"/>
          <w:szCs w:val="24"/>
        </w:rPr>
      </w:pP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lastRenderedPageBreak/>
        <w:drawing>
          <wp:inline distT="0" distB="0" distL="0" distR="0">
            <wp:extent cx="2652395" cy="1975485"/>
            <wp:effectExtent l="0" t="0" r="0" b="5715"/>
            <wp:docPr id="12" name="Resim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2395" cy="1975485"/>
                    </a:xfrm>
                    <a:prstGeom prst="rect">
                      <a:avLst/>
                    </a:prstGeom>
                    <a:noFill/>
                    <a:ln>
                      <a:noFill/>
                    </a:ln>
                  </pic:spPr>
                </pic:pic>
              </a:graphicData>
            </a:graphic>
          </wp:inline>
        </w:drawing>
      </w:r>
    </w:p>
    <w:p w:rsidR="008059E6" w:rsidRPr="002D1335" w:rsidRDefault="00293D2F" w:rsidP="008059E6">
      <w:pPr>
        <w:jc w:val="both"/>
        <w:rPr>
          <w:rFonts w:ascii="Times New Roman" w:hAnsi="Times New Roman" w:cs="Times New Roman"/>
          <w:sz w:val="24"/>
          <w:szCs w:val="24"/>
        </w:rPr>
      </w:pPr>
      <w:r>
        <w:rPr>
          <w:rFonts w:ascii="Times New Roman" w:hAnsi="Times New Roman" w:cs="Times New Roman"/>
          <w:sz w:val="24"/>
          <w:szCs w:val="24"/>
        </w:rPr>
        <w:t>Şekil 7</w:t>
      </w:r>
      <w:r w:rsidR="008059E6" w:rsidRPr="002D1335">
        <w:rPr>
          <w:rFonts w:ascii="Times New Roman" w:hAnsi="Times New Roman" w:cs="Times New Roman"/>
          <w:sz w:val="24"/>
          <w:szCs w:val="24"/>
        </w:rPr>
        <w:t xml:space="preserve">. Görüntünün </w:t>
      </w:r>
      <w:proofErr w:type="spellStart"/>
      <w:r w:rsidR="008059E6" w:rsidRPr="002D1335">
        <w:rPr>
          <w:rFonts w:ascii="Times New Roman" w:hAnsi="Times New Roman" w:cs="Times New Roman"/>
          <w:sz w:val="24"/>
          <w:szCs w:val="24"/>
        </w:rPr>
        <w:t>Matlab</w:t>
      </w:r>
      <w:proofErr w:type="spellEnd"/>
      <w:r w:rsidR="008059E6" w:rsidRPr="002D1335">
        <w:rPr>
          <w:rFonts w:ascii="Times New Roman" w:hAnsi="Times New Roman" w:cs="Times New Roman"/>
          <w:sz w:val="24"/>
          <w:szCs w:val="24"/>
        </w:rPr>
        <w:t xml:space="preserve"> ortamında gösterimi</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drawing>
          <wp:inline distT="0" distB="0" distL="0" distR="0">
            <wp:extent cx="2645410" cy="1968500"/>
            <wp:effectExtent l="0" t="0" r="2540" b="0"/>
            <wp:docPr id="17" name="Resim 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5410" cy="1968500"/>
                    </a:xfrm>
                    <a:prstGeom prst="rect">
                      <a:avLst/>
                    </a:prstGeom>
                    <a:noFill/>
                    <a:ln>
                      <a:noFill/>
                    </a:ln>
                  </pic:spPr>
                </pic:pic>
              </a:graphicData>
            </a:graphic>
          </wp:inline>
        </w:drawing>
      </w:r>
    </w:p>
    <w:p w:rsidR="008059E6" w:rsidRPr="002D1335" w:rsidRDefault="00293D2F" w:rsidP="008059E6">
      <w:pPr>
        <w:jc w:val="both"/>
        <w:rPr>
          <w:rFonts w:ascii="Times New Roman" w:hAnsi="Times New Roman" w:cs="Times New Roman"/>
          <w:sz w:val="24"/>
          <w:szCs w:val="24"/>
        </w:rPr>
      </w:pPr>
      <w:r>
        <w:rPr>
          <w:rFonts w:ascii="Times New Roman" w:hAnsi="Times New Roman" w:cs="Times New Roman"/>
          <w:sz w:val="24"/>
          <w:szCs w:val="24"/>
        </w:rPr>
        <w:t>Şekil 8</w:t>
      </w:r>
      <w:r w:rsidR="008059E6" w:rsidRPr="002D1335">
        <w:rPr>
          <w:rFonts w:ascii="Times New Roman" w:hAnsi="Times New Roman" w:cs="Times New Roman"/>
          <w:sz w:val="24"/>
          <w:szCs w:val="24"/>
        </w:rPr>
        <w:t xml:space="preserve">. Genel Eşikleme yöntemiyle </w:t>
      </w:r>
      <w:proofErr w:type="spellStart"/>
      <w:r w:rsidR="008059E6" w:rsidRPr="002D1335">
        <w:rPr>
          <w:rFonts w:ascii="Times New Roman" w:hAnsi="Times New Roman" w:cs="Times New Roman"/>
          <w:sz w:val="24"/>
          <w:szCs w:val="24"/>
        </w:rPr>
        <w:t>bölütlenmiş</w:t>
      </w:r>
      <w:proofErr w:type="spellEnd"/>
      <w:r w:rsidR="008059E6" w:rsidRPr="002D1335">
        <w:rPr>
          <w:rFonts w:ascii="Times New Roman" w:hAnsi="Times New Roman" w:cs="Times New Roman"/>
          <w:sz w:val="24"/>
          <w:szCs w:val="24"/>
        </w:rPr>
        <w:t xml:space="preserve"> görüntü</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Havza </w:t>
      </w:r>
      <w:proofErr w:type="spellStart"/>
      <w:r w:rsidRPr="002D1335">
        <w:rPr>
          <w:rFonts w:ascii="Times New Roman" w:hAnsi="Times New Roman" w:cs="Times New Roman"/>
          <w:sz w:val="24"/>
          <w:szCs w:val="24"/>
        </w:rPr>
        <w:t>bölütleme</w:t>
      </w:r>
      <w:proofErr w:type="spellEnd"/>
      <w:r w:rsidRPr="002D1335">
        <w:rPr>
          <w:rFonts w:ascii="Times New Roman" w:hAnsi="Times New Roman" w:cs="Times New Roman"/>
          <w:sz w:val="24"/>
          <w:szCs w:val="24"/>
        </w:rPr>
        <w:t xml:space="preserve"> yöntemi, görüntünün topolojik olarak yorumlanmasına dayanmaktadır. Bu yöntem ile geliştirdiğimiz uygulamada öncelikle renkli görüntüler okunarak gri tonlara dönüştürülmüştür. Piksel yoğunluklarını ayarlayarak gri-tonlu </w:t>
      </w:r>
      <w:proofErr w:type="gramStart"/>
      <w:r w:rsidRPr="002D1335">
        <w:rPr>
          <w:rFonts w:ascii="Times New Roman" w:hAnsi="Times New Roman" w:cs="Times New Roman"/>
          <w:sz w:val="24"/>
          <w:szCs w:val="24"/>
        </w:rPr>
        <w:t>kontrastı</w:t>
      </w:r>
      <w:proofErr w:type="gramEnd"/>
      <w:r w:rsidRPr="002D1335">
        <w:rPr>
          <w:rFonts w:ascii="Times New Roman" w:hAnsi="Times New Roman" w:cs="Times New Roman"/>
          <w:sz w:val="24"/>
          <w:szCs w:val="24"/>
        </w:rPr>
        <w:t xml:space="preserve"> artırmak için orijinal </w:t>
      </w:r>
      <w:proofErr w:type="spellStart"/>
      <w:r w:rsidRPr="002D1335">
        <w:rPr>
          <w:rFonts w:ascii="Times New Roman" w:hAnsi="Times New Roman" w:cs="Times New Roman"/>
          <w:sz w:val="24"/>
          <w:szCs w:val="24"/>
        </w:rPr>
        <w:t>histogram</w:t>
      </w:r>
      <w:proofErr w:type="spellEnd"/>
      <w:r w:rsidRPr="002D1335">
        <w:rPr>
          <w:rFonts w:ascii="Times New Roman" w:hAnsi="Times New Roman" w:cs="Times New Roman"/>
          <w:sz w:val="24"/>
          <w:szCs w:val="24"/>
        </w:rPr>
        <w:t xml:space="preserve"> görüntü üzerinde </w:t>
      </w:r>
      <w:proofErr w:type="spellStart"/>
      <w:r w:rsidRPr="002D1335">
        <w:rPr>
          <w:rFonts w:ascii="Times New Roman" w:hAnsi="Times New Roman" w:cs="Times New Roman"/>
          <w:sz w:val="24"/>
          <w:szCs w:val="24"/>
        </w:rPr>
        <w:t>histogram</w:t>
      </w:r>
      <w:proofErr w:type="spellEnd"/>
      <w:r w:rsidRPr="002D1335">
        <w:rPr>
          <w:rFonts w:ascii="Times New Roman" w:hAnsi="Times New Roman" w:cs="Times New Roman"/>
          <w:sz w:val="24"/>
          <w:szCs w:val="24"/>
        </w:rPr>
        <w:t xml:space="preserve"> eşitleme işlemi gerçekleştirilmiştir. </w:t>
      </w:r>
      <w:proofErr w:type="spellStart"/>
      <w:r w:rsidRPr="002D1335">
        <w:rPr>
          <w:rFonts w:ascii="Times New Roman" w:hAnsi="Times New Roman" w:cs="Times New Roman"/>
          <w:sz w:val="24"/>
          <w:szCs w:val="24"/>
        </w:rPr>
        <w:t>Histogram</w:t>
      </w:r>
      <w:proofErr w:type="spellEnd"/>
      <w:r w:rsidRPr="002D1335">
        <w:rPr>
          <w:rFonts w:ascii="Times New Roman" w:hAnsi="Times New Roman" w:cs="Times New Roman"/>
          <w:sz w:val="24"/>
          <w:szCs w:val="24"/>
        </w:rPr>
        <w:t xml:space="preserve"> eşitleme yöntemi, görüntüdeki renk değerlerinde belli bir noktadaki kümelenmeden kaynaklanan renk dağılım bozukluklarını gidermek üzere kullanılmıştır. f'nin, tamsayı piksel yoğunluklarının 0 ile L-1 arasında olduğu mc matrisi ile </w:t>
      </w:r>
      <w:proofErr w:type="spellStart"/>
      <w:r w:rsidRPr="002D1335">
        <w:rPr>
          <w:rFonts w:ascii="Times New Roman" w:hAnsi="Times New Roman" w:cs="Times New Roman"/>
          <w:sz w:val="24"/>
          <w:szCs w:val="24"/>
        </w:rPr>
        <w:t>mr</w:t>
      </w:r>
      <w:proofErr w:type="spellEnd"/>
      <w:r w:rsidRPr="002D1335">
        <w:rPr>
          <w:rFonts w:ascii="Times New Roman" w:hAnsi="Times New Roman" w:cs="Times New Roman"/>
          <w:sz w:val="24"/>
          <w:szCs w:val="24"/>
        </w:rPr>
        <w:t xml:space="preserve"> olarak ifade edilen bir görüntü olduğu varsayıldığında L, muhtemel yoğunluk değerlerini ifade ederken değeri genellikle 256 olarak alınmaktadır. </w:t>
      </w:r>
      <w:proofErr w:type="gramStart"/>
      <w:r w:rsidRPr="002D1335">
        <w:rPr>
          <w:rFonts w:ascii="Times New Roman" w:hAnsi="Times New Roman" w:cs="Times New Roman"/>
          <w:sz w:val="24"/>
          <w:szCs w:val="24"/>
        </w:rPr>
        <w:t>p</w:t>
      </w:r>
      <w:proofErr w:type="gramEnd"/>
      <w:r w:rsidRPr="002D1335">
        <w:rPr>
          <w:rFonts w:ascii="Times New Roman" w:hAnsi="Times New Roman" w:cs="Times New Roman"/>
          <w:sz w:val="24"/>
          <w:szCs w:val="24"/>
        </w:rPr>
        <w:t xml:space="preserve"> de f'nin her muh</w:t>
      </w:r>
      <w:r w:rsidRPr="002D1335">
        <w:rPr>
          <w:rFonts w:ascii="Times New Roman" w:hAnsi="Times New Roman" w:cs="Times New Roman"/>
          <w:sz w:val="24"/>
          <w:szCs w:val="24"/>
        </w:rPr>
        <w:lastRenderedPageBreak/>
        <w:t xml:space="preserve">temel yoğunluk değerini içeren normalleştirilmiş </w:t>
      </w:r>
      <w:proofErr w:type="spellStart"/>
      <w:r w:rsidRPr="002D1335">
        <w:rPr>
          <w:rFonts w:ascii="Times New Roman" w:hAnsi="Times New Roman" w:cs="Times New Roman"/>
          <w:sz w:val="24"/>
          <w:szCs w:val="24"/>
        </w:rPr>
        <w:t>histogramıdır</w:t>
      </w:r>
      <w:proofErr w:type="spellEnd"/>
      <w:r w:rsidRPr="002D1335">
        <w:rPr>
          <w:rFonts w:ascii="Times New Roman" w:hAnsi="Times New Roman" w:cs="Times New Roman"/>
          <w:sz w:val="24"/>
          <w:szCs w:val="24"/>
        </w:rPr>
        <w:t xml:space="preserve">. Normalleştirilmiş </w:t>
      </w:r>
      <w:proofErr w:type="spellStart"/>
      <w:r w:rsidRPr="002D1335">
        <w:rPr>
          <w:rFonts w:ascii="Times New Roman" w:hAnsi="Times New Roman" w:cs="Times New Roman"/>
          <w:sz w:val="24"/>
          <w:szCs w:val="24"/>
        </w:rPr>
        <w:t>his</w:t>
      </w:r>
      <w:r w:rsidR="0002338F">
        <w:rPr>
          <w:rFonts w:ascii="Times New Roman" w:hAnsi="Times New Roman" w:cs="Times New Roman"/>
          <w:sz w:val="24"/>
          <w:szCs w:val="24"/>
        </w:rPr>
        <w:t>togram</w:t>
      </w:r>
      <w:proofErr w:type="spellEnd"/>
      <w:r w:rsidR="0002338F">
        <w:rPr>
          <w:rFonts w:ascii="Times New Roman" w:hAnsi="Times New Roman" w:cs="Times New Roman"/>
          <w:sz w:val="24"/>
          <w:szCs w:val="24"/>
        </w:rPr>
        <w:t xml:space="preserve"> elde etme aşamasında </w:t>
      </w:r>
      <w:proofErr w:type="spellStart"/>
      <w:r w:rsidR="0002338F">
        <w:rPr>
          <w:rFonts w:ascii="Times New Roman" w:hAnsi="Times New Roman" w:cs="Times New Roman"/>
          <w:sz w:val="24"/>
          <w:szCs w:val="24"/>
        </w:rPr>
        <w:t>P</w:t>
      </w:r>
      <w:r w:rsidRPr="002D1335">
        <w:rPr>
          <w:rFonts w:ascii="Times New Roman" w:hAnsi="Times New Roman" w:cs="Times New Roman"/>
          <w:sz w:val="24"/>
          <w:szCs w:val="24"/>
        </w:rPr>
        <w:t>n</w:t>
      </w:r>
      <w:proofErr w:type="spellEnd"/>
      <w:r w:rsidRPr="002D1335">
        <w:rPr>
          <w:rFonts w:ascii="Times New Roman" w:hAnsi="Times New Roman" w:cs="Times New Roman"/>
          <w:sz w:val="24"/>
          <w:szCs w:val="24"/>
        </w:rPr>
        <w:t xml:space="preserve"> değeri, n=0, 1, </w:t>
      </w:r>
      <w:proofErr w:type="gramStart"/>
      <w:r w:rsidRPr="002D1335">
        <w:rPr>
          <w:rFonts w:ascii="Times New Roman" w:hAnsi="Times New Roman" w:cs="Times New Roman"/>
          <w:sz w:val="24"/>
          <w:szCs w:val="24"/>
        </w:rPr>
        <w:t>…,</w:t>
      </w:r>
      <w:proofErr w:type="gramEnd"/>
      <w:r w:rsidRPr="002D1335">
        <w:rPr>
          <w:rFonts w:ascii="Times New Roman" w:hAnsi="Times New Roman" w:cs="Times New Roman"/>
          <w:sz w:val="24"/>
          <w:szCs w:val="24"/>
        </w:rPr>
        <w:t>L – 1</w:t>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drawing>
          <wp:inline distT="0" distB="0" distL="0" distR="0">
            <wp:extent cx="2449830" cy="377190"/>
            <wp:effectExtent l="0" t="0" r="7620" b="3810"/>
            <wp:docPr id="15" name="Resim 1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49830" cy="377190"/>
                    </a:xfrm>
                    <a:prstGeom prst="rect">
                      <a:avLst/>
                    </a:prstGeom>
                    <a:noFill/>
                    <a:ln>
                      <a:noFill/>
                    </a:ln>
                  </pic:spPr>
                </pic:pic>
              </a:graphicData>
            </a:graphic>
          </wp:inline>
        </w:drawing>
      </w:r>
    </w:p>
    <w:p w:rsidR="008059E6" w:rsidRPr="002D1335" w:rsidRDefault="008059E6" w:rsidP="008059E6">
      <w:pPr>
        <w:jc w:val="both"/>
        <w:rPr>
          <w:rFonts w:ascii="Times New Roman" w:hAnsi="Times New Roman" w:cs="Times New Roman"/>
          <w:sz w:val="24"/>
          <w:szCs w:val="24"/>
        </w:rPr>
      </w:pPr>
      <w:proofErr w:type="spellStart"/>
      <w:r w:rsidRPr="002D1335">
        <w:rPr>
          <w:rFonts w:ascii="Times New Roman" w:hAnsi="Times New Roman" w:cs="Times New Roman"/>
          <w:sz w:val="24"/>
          <w:szCs w:val="24"/>
        </w:rPr>
        <w:t>Histogram</w:t>
      </w:r>
      <w:proofErr w:type="spellEnd"/>
      <w:r w:rsidRPr="002D1335">
        <w:rPr>
          <w:rFonts w:ascii="Times New Roman" w:hAnsi="Times New Roman" w:cs="Times New Roman"/>
          <w:sz w:val="24"/>
          <w:szCs w:val="24"/>
        </w:rPr>
        <w:t xml:space="preserve"> eşitlemesi yapılmış g görüntüsü,</w:t>
      </w:r>
      <w:r w:rsidRPr="002D1335">
        <w:rPr>
          <w:rFonts w:ascii="Times New Roman" w:hAnsi="Times New Roman" w:cs="Times New Roman"/>
          <w:noProof/>
          <w:sz w:val="24"/>
          <w:szCs w:val="24"/>
          <w:lang w:eastAsia="tr-TR"/>
        </w:rPr>
        <w:drawing>
          <wp:inline distT="0" distB="0" distL="0" distR="0">
            <wp:extent cx="2108200" cy="405130"/>
            <wp:effectExtent l="0" t="0" r="6350" b="0"/>
            <wp:docPr id="14" name="Resim 14"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8200" cy="405130"/>
                    </a:xfrm>
                    <a:prstGeom prst="rect">
                      <a:avLst/>
                    </a:prstGeom>
                    <a:noFill/>
                    <a:ln>
                      <a:noFill/>
                    </a:ln>
                  </pic:spPr>
                </pic:pic>
              </a:graphicData>
            </a:graphic>
          </wp:inline>
        </w:drawing>
      </w: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sz w:val="24"/>
          <w:szCs w:val="24"/>
        </w:rPr>
        <w:t xml:space="preserve">Burada </w:t>
      </w:r>
      <w:proofErr w:type="spellStart"/>
      <w:r w:rsidRPr="002D1335">
        <w:rPr>
          <w:rFonts w:ascii="Times New Roman" w:hAnsi="Times New Roman" w:cs="Times New Roman"/>
          <w:sz w:val="24"/>
          <w:szCs w:val="24"/>
        </w:rPr>
        <w:t>floor</w:t>
      </w:r>
      <w:proofErr w:type="spellEnd"/>
      <w:r w:rsidRPr="002D1335">
        <w:rPr>
          <w:rFonts w:ascii="Times New Roman" w:hAnsi="Times New Roman" w:cs="Times New Roman"/>
          <w:sz w:val="24"/>
          <w:szCs w:val="24"/>
        </w:rPr>
        <w:t xml:space="preserve">() fonksiyonu, işleme alınan hesaplamada en yakın tam sayı değerine yuvarlamaktadır. Sonraki adımda, </w:t>
      </w:r>
      <w:proofErr w:type="spellStart"/>
      <w:r w:rsidRPr="002D1335">
        <w:rPr>
          <w:rFonts w:ascii="Times New Roman" w:hAnsi="Times New Roman" w:cs="Times New Roman"/>
          <w:sz w:val="24"/>
          <w:szCs w:val="24"/>
        </w:rPr>
        <w:t>bölütleme</w:t>
      </w:r>
      <w:proofErr w:type="spellEnd"/>
      <w:r w:rsidRPr="002D1335">
        <w:rPr>
          <w:rFonts w:ascii="Times New Roman" w:hAnsi="Times New Roman" w:cs="Times New Roman"/>
          <w:sz w:val="24"/>
          <w:szCs w:val="24"/>
        </w:rPr>
        <w:t xml:space="preserve"> fonksiyonu olarak Havza dönüşüm öncesinde </w:t>
      </w:r>
      <w:proofErr w:type="spellStart"/>
      <w:r w:rsidRPr="002D1335">
        <w:rPr>
          <w:rFonts w:ascii="Times New Roman" w:hAnsi="Times New Roman" w:cs="Times New Roman"/>
          <w:sz w:val="24"/>
          <w:szCs w:val="24"/>
        </w:rPr>
        <w:t>gradyan</w:t>
      </w:r>
      <w:proofErr w:type="spellEnd"/>
      <w:r w:rsidRPr="002D1335">
        <w:rPr>
          <w:rFonts w:ascii="Times New Roman" w:hAnsi="Times New Roman" w:cs="Times New Roman"/>
          <w:sz w:val="24"/>
          <w:szCs w:val="24"/>
        </w:rPr>
        <w:t xml:space="preserve"> büyüklüğü (</w:t>
      </w:r>
      <w:proofErr w:type="spellStart"/>
      <w:r w:rsidRPr="002D1335">
        <w:rPr>
          <w:rFonts w:ascii="Times New Roman" w:hAnsi="Times New Roman" w:cs="Times New Roman"/>
          <w:sz w:val="24"/>
          <w:szCs w:val="24"/>
        </w:rPr>
        <w:t>gradient</w:t>
      </w:r>
      <w:proofErr w:type="spellEnd"/>
      <w:r w:rsidRPr="002D1335">
        <w:rPr>
          <w:rFonts w:ascii="Times New Roman" w:hAnsi="Times New Roman" w:cs="Times New Roman"/>
          <w:sz w:val="24"/>
          <w:szCs w:val="24"/>
        </w:rPr>
        <w:t xml:space="preserve"> </w:t>
      </w:r>
      <w:proofErr w:type="spellStart"/>
      <w:r w:rsidRPr="002D1335">
        <w:rPr>
          <w:rFonts w:ascii="Times New Roman" w:hAnsi="Times New Roman" w:cs="Times New Roman"/>
          <w:sz w:val="24"/>
          <w:szCs w:val="24"/>
        </w:rPr>
        <w:t>magnitude</w:t>
      </w:r>
      <w:proofErr w:type="spellEnd"/>
      <w:r w:rsidRPr="002D1335">
        <w:rPr>
          <w:rFonts w:ascii="Times New Roman" w:hAnsi="Times New Roman" w:cs="Times New Roman"/>
          <w:sz w:val="24"/>
          <w:szCs w:val="24"/>
        </w:rPr>
        <w:t xml:space="preserve">) Şekil 10’da kullanılmıştır. </w:t>
      </w:r>
      <w:proofErr w:type="spellStart"/>
      <w:r w:rsidRPr="002D1335">
        <w:rPr>
          <w:rFonts w:ascii="Times New Roman" w:hAnsi="Times New Roman" w:cs="Times New Roman"/>
          <w:sz w:val="24"/>
          <w:szCs w:val="24"/>
        </w:rPr>
        <w:t>Gradyan</w:t>
      </w:r>
      <w:proofErr w:type="spellEnd"/>
      <w:r w:rsidRPr="002D1335">
        <w:rPr>
          <w:rFonts w:ascii="Times New Roman" w:hAnsi="Times New Roman" w:cs="Times New Roman"/>
          <w:sz w:val="24"/>
          <w:szCs w:val="24"/>
        </w:rPr>
        <w:t xml:space="preserve"> iki farklı bilgiyi içermektedir; </w:t>
      </w:r>
      <w:proofErr w:type="spellStart"/>
      <w:r w:rsidRPr="002D1335">
        <w:rPr>
          <w:rFonts w:ascii="Times New Roman" w:hAnsi="Times New Roman" w:cs="Times New Roman"/>
          <w:sz w:val="24"/>
          <w:szCs w:val="24"/>
        </w:rPr>
        <w:t>gradyanın</w:t>
      </w:r>
      <w:proofErr w:type="spellEnd"/>
      <w:r w:rsidRPr="002D1335">
        <w:rPr>
          <w:rFonts w:ascii="Times New Roman" w:hAnsi="Times New Roman" w:cs="Times New Roman"/>
          <w:sz w:val="24"/>
          <w:szCs w:val="24"/>
        </w:rPr>
        <w:t xml:space="preserve"> büyüklüğü, görüntünün ne kadar hızlı değiştiğini, </w:t>
      </w:r>
      <w:proofErr w:type="spellStart"/>
      <w:r w:rsidRPr="002D1335">
        <w:rPr>
          <w:rFonts w:ascii="Times New Roman" w:hAnsi="Times New Roman" w:cs="Times New Roman"/>
          <w:sz w:val="24"/>
          <w:szCs w:val="24"/>
        </w:rPr>
        <w:t>gradyanın</w:t>
      </w:r>
      <w:proofErr w:type="spellEnd"/>
      <w:r w:rsidRPr="002D1335">
        <w:rPr>
          <w:rFonts w:ascii="Times New Roman" w:hAnsi="Times New Roman" w:cs="Times New Roman"/>
          <w:sz w:val="24"/>
          <w:szCs w:val="24"/>
        </w:rPr>
        <w:t xml:space="preserve"> yönü ise en hızlı değişimin hangi yönde olduğunu ifade eder. </w:t>
      </w:r>
    </w:p>
    <w:p w:rsidR="008059E6" w:rsidRPr="002D1335" w:rsidRDefault="008059E6" w:rsidP="008059E6">
      <w:pPr>
        <w:jc w:val="both"/>
        <w:rPr>
          <w:rFonts w:ascii="Times New Roman" w:hAnsi="Times New Roman" w:cs="Times New Roman"/>
          <w:sz w:val="24"/>
          <w:szCs w:val="24"/>
        </w:rPr>
      </w:pPr>
      <w:proofErr w:type="spellStart"/>
      <w:r w:rsidRPr="002D1335">
        <w:rPr>
          <w:rFonts w:ascii="Times New Roman" w:hAnsi="Times New Roman" w:cs="Times New Roman"/>
          <w:sz w:val="24"/>
          <w:szCs w:val="24"/>
        </w:rPr>
        <w:t>Sobel</w:t>
      </w:r>
      <w:proofErr w:type="spellEnd"/>
      <w:r w:rsidRPr="002D1335">
        <w:rPr>
          <w:rFonts w:ascii="Times New Roman" w:hAnsi="Times New Roman" w:cs="Times New Roman"/>
          <w:sz w:val="24"/>
          <w:szCs w:val="24"/>
        </w:rPr>
        <w:t xml:space="preserve"> kenar detektörü 1. kısmi türevlere dayanır. Maske ortasına denk gelen pikselin </w:t>
      </w:r>
      <w:proofErr w:type="spellStart"/>
      <w:r w:rsidRPr="002D1335">
        <w:rPr>
          <w:rFonts w:ascii="Times New Roman" w:hAnsi="Times New Roman" w:cs="Times New Roman"/>
          <w:sz w:val="24"/>
          <w:szCs w:val="24"/>
        </w:rPr>
        <w:t>gradienti</w:t>
      </w:r>
      <w:proofErr w:type="spellEnd"/>
      <w:r w:rsidRPr="002D1335">
        <w:rPr>
          <w:rFonts w:ascii="Times New Roman" w:hAnsi="Times New Roman" w:cs="Times New Roman"/>
          <w:sz w:val="24"/>
          <w:szCs w:val="24"/>
        </w:rPr>
        <w:t xml:space="preserve"> komşularda göz önüne alınarak hesaplanır. </w:t>
      </w:r>
      <w:proofErr w:type="spellStart"/>
      <w:r w:rsidRPr="002D1335">
        <w:rPr>
          <w:rFonts w:ascii="Times New Roman" w:hAnsi="Times New Roman" w:cs="Times New Roman"/>
          <w:sz w:val="24"/>
          <w:szCs w:val="24"/>
        </w:rPr>
        <w:t>Sobel</w:t>
      </w:r>
      <w:proofErr w:type="spellEnd"/>
      <w:r w:rsidRPr="002D1335">
        <w:rPr>
          <w:rFonts w:ascii="Times New Roman" w:hAnsi="Times New Roman" w:cs="Times New Roman"/>
          <w:sz w:val="24"/>
          <w:szCs w:val="24"/>
        </w:rPr>
        <w:t xml:space="preserve"> algoritması;</w:t>
      </w:r>
    </w:p>
    <w:p w:rsidR="008059E6"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drawing>
          <wp:inline distT="0" distB="0" distL="0" distR="0" wp14:anchorId="5668A439" wp14:editId="0771073C">
            <wp:extent cx="2652395" cy="1352550"/>
            <wp:effectExtent l="0" t="0" r="0" b="0"/>
            <wp:docPr id="19" name="Resim 19"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52395" cy="1352550"/>
                    </a:xfrm>
                    <a:prstGeom prst="rect">
                      <a:avLst/>
                    </a:prstGeom>
                    <a:noFill/>
                    <a:ln>
                      <a:noFill/>
                    </a:ln>
                  </pic:spPr>
                </pic:pic>
              </a:graphicData>
            </a:graphic>
          </wp:inline>
        </w:drawing>
      </w:r>
    </w:p>
    <w:p w:rsidR="00293D2F" w:rsidRDefault="00293D2F" w:rsidP="008059E6">
      <w:pPr>
        <w:jc w:val="both"/>
        <w:rPr>
          <w:rFonts w:ascii="Times New Roman" w:hAnsi="Times New Roman" w:cs="Times New Roman"/>
          <w:sz w:val="24"/>
          <w:szCs w:val="24"/>
        </w:rPr>
      </w:pPr>
    </w:p>
    <w:p w:rsidR="00293D2F" w:rsidRPr="002D1335" w:rsidRDefault="00293D2F" w:rsidP="008059E6">
      <w:pPr>
        <w:jc w:val="both"/>
        <w:rPr>
          <w:rFonts w:ascii="Times New Roman" w:hAnsi="Times New Roman" w:cs="Times New Roman"/>
          <w:sz w:val="24"/>
          <w:szCs w:val="24"/>
        </w:rPr>
      </w:pPr>
    </w:p>
    <w:p w:rsidR="008059E6" w:rsidRPr="002D1335" w:rsidRDefault="008059E6" w:rsidP="008059E6">
      <w:pPr>
        <w:jc w:val="both"/>
        <w:rPr>
          <w:rFonts w:ascii="Times New Roman" w:hAnsi="Times New Roman" w:cs="Times New Roman"/>
          <w:sz w:val="24"/>
          <w:szCs w:val="24"/>
        </w:rPr>
      </w:pPr>
      <w:r w:rsidRPr="002D1335">
        <w:rPr>
          <w:rFonts w:ascii="Times New Roman" w:hAnsi="Times New Roman" w:cs="Times New Roman"/>
          <w:noProof/>
          <w:sz w:val="24"/>
          <w:szCs w:val="24"/>
          <w:lang w:eastAsia="tr-TR"/>
        </w:rPr>
        <w:lastRenderedPageBreak/>
        <w:drawing>
          <wp:inline distT="0" distB="0" distL="0" distR="0">
            <wp:extent cx="2647950" cy="2114550"/>
            <wp:effectExtent l="0" t="0" r="0" b="0"/>
            <wp:docPr id="21" name="Resim 21" descr="Adsız tasarı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sız tasarı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47950" cy="2114550"/>
                    </a:xfrm>
                    <a:prstGeom prst="rect">
                      <a:avLst/>
                    </a:prstGeom>
                    <a:noFill/>
                    <a:ln>
                      <a:noFill/>
                    </a:ln>
                  </pic:spPr>
                </pic:pic>
              </a:graphicData>
            </a:graphic>
          </wp:inline>
        </w:drawing>
      </w:r>
    </w:p>
    <w:p w:rsidR="008059E6" w:rsidRDefault="00293D2F" w:rsidP="008059E6">
      <w:pPr>
        <w:jc w:val="both"/>
        <w:rPr>
          <w:rFonts w:ascii="Times New Roman" w:hAnsi="Times New Roman" w:cs="Times New Roman"/>
          <w:sz w:val="24"/>
          <w:szCs w:val="24"/>
        </w:rPr>
      </w:pPr>
      <w:r>
        <w:rPr>
          <w:rFonts w:ascii="Times New Roman" w:hAnsi="Times New Roman" w:cs="Times New Roman"/>
          <w:sz w:val="24"/>
          <w:szCs w:val="24"/>
        </w:rPr>
        <w:t>Şekil 9</w:t>
      </w:r>
      <w:r w:rsidR="008059E6" w:rsidRPr="002D1335">
        <w:rPr>
          <w:rFonts w:ascii="Times New Roman" w:hAnsi="Times New Roman" w:cs="Times New Roman"/>
          <w:sz w:val="24"/>
          <w:szCs w:val="24"/>
        </w:rPr>
        <w:t xml:space="preserve">. </w:t>
      </w:r>
      <w:proofErr w:type="spellStart"/>
      <w:r w:rsidR="008059E6" w:rsidRPr="002D1335">
        <w:rPr>
          <w:rFonts w:ascii="Times New Roman" w:hAnsi="Times New Roman" w:cs="Times New Roman"/>
          <w:sz w:val="24"/>
          <w:szCs w:val="24"/>
        </w:rPr>
        <w:t>Gradyanın</w:t>
      </w:r>
      <w:proofErr w:type="spellEnd"/>
      <w:r w:rsidR="008059E6" w:rsidRPr="002D1335">
        <w:rPr>
          <w:rFonts w:ascii="Times New Roman" w:hAnsi="Times New Roman" w:cs="Times New Roman"/>
          <w:sz w:val="24"/>
          <w:szCs w:val="24"/>
        </w:rPr>
        <w:t xml:space="preserve"> büyüklüğü, </w:t>
      </w:r>
      <w:proofErr w:type="spellStart"/>
      <w:r w:rsidR="008059E6" w:rsidRPr="002D1335">
        <w:rPr>
          <w:rFonts w:ascii="Times New Roman" w:hAnsi="Times New Roman" w:cs="Times New Roman"/>
          <w:sz w:val="24"/>
          <w:szCs w:val="24"/>
        </w:rPr>
        <w:t>Sobel</w:t>
      </w:r>
      <w:proofErr w:type="spellEnd"/>
      <w:r w:rsidR="008059E6" w:rsidRPr="002D1335">
        <w:rPr>
          <w:rFonts w:ascii="Times New Roman" w:hAnsi="Times New Roman" w:cs="Times New Roman"/>
          <w:sz w:val="24"/>
          <w:szCs w:val="24"/>
        </w:rPr>
        <w:t xml:space="preserve"> </w:t>
      </w:r>
      <w:proofErr w:type="spellStart"/>
      <w:r w:rsidR="008059E6" w:rsidRPr="002D1335">
        <w:rPr>
          <w:rFonts w:ascii="Times New Roman" w:hAnsi="Times New Roman" w:cs="Times New Roman"/>
          <w:sz w:val="24"/>
          <w:szCs w:val="24"/>
        </w:rPr>
        <w:t>methodu</w:t>
      </w:r>
      <w:proofErr w:type="spellEnd"/>
      <w:r w:rsidR="008059E6" w:rsidRPr="002D1335">
        <w:rPr>
          <w:rFonts w:ascii="Times New Roman" w:hAnsi="Times New Roman" w:cs="Times New Roman"/>
          <w:sz w:val="24"/>
          <w:szCs w:val="24"/>
        </w:rPr>
        <w:t xml:space="preserve"> ile hesaplanan </w:t>
      </w:r>
      <w:proofErr w:type="spellStart"/>
      <w:r w:rsidR="008059E6" w:rsidRPr="002D1335">
        <w:rPr>
          <w:rFonts w:ascii="Times New Roman" w:hAnsi="Times New Roman" w:cs="Times New Roman"/>
          <w:sz w:val="24"/>
          <w:szCs w:val="24"/>
        </w:rPr>
        <w:t>gradyan</w:t>
      </w:r>
      <w:proofErr w:type="spellEnd"/>
      <w:r w:rsidR="008059E6" w:rsidRPr="002D1335">
        <w:rPr>
          <w:rFonts w:ascii="Times New Roman" w:hAnsi="Times New Roman" w:cs="Times New Roman"/>
          <w:sz w:val="24"/>
          <w:szCs w:val="24"/>
        </w:rPr>
        <w:t xml:space="preserve"> büyüklüğü (</w:t>
      </w:r>
      <w:proofErr w:type="spellStart"/>
      <w:r w:rsidR="008059E6" w:rsidRPr="002D1335">
        <w:rPr>
          <w:rFonts w:ascii="Times New Roman" w:hAnsi="Times New Roman" w:cs="Times New Roman"/>
          <w:sz w:val="24"/>
          <w:szCs w:val="24"/>
        </w:rPr>
        <w:t>gmag</w:t>
      </w:r>
      <w:proofErr w:type="spellEnd"/>
      <w:r w:rsidR="008059E6" w:rsidRPr="002D1335">
        <w:rPr>
          <w:rFonts w:ascii="Times New Roman" w:hAnsi="Times New Roman" w:cs="Times New Roman"/>
          <w:sz w:val="24"/>
          <w:szCs w:val="24"/>
        </w:rPr>
        <w:t xml:space="preserve">) ve </w:t>
      </w:r>
      <w:proofErr w:type="spellStart"/>
      <w:r w:rsidR="008059E6" w:rsidRPr="002D1335">
        <w:rPr>
          <w:rFonts w:ascii="Times New Roman" w:hAnsi="Times New Roman" w:cs="Times New Roman"/>
          <w:sz w:val="24"/>
          <w:szCs w:val="24"/>
        </w:rPr>
        <w:t>Sobel</w:t>
      </w:r>
      <w:proofErr w:type="spellEnd"/>
      <w:r w:rsidR="008059E6" w:rsidRPr="002D1335">
        <w:rPr>
          <w:rFonts w:ascii="Times New Roman" w:hAnsi="Times New Roman" w:cs="Times New Roman"/>
          <w:sz w:val="24"/>
          <w:szCs w:val="24"/>
        </w:rPr>
        <w:t xml:space="preserve"> </w:t>
      </w:r>
      <w:proofErr w:type="spellStart"/>
      <w:r w:rsidR="008059E6" w:rsidRPr="002D1335">
        <w:rPr>
          <w:rFonts w:ascii="Times New Roman" w:hAnsi="Times New Roman" w:cs="Times New Roman"/>
          <w:sz w:val="24"/>
          <w:szCs w:val="24"/>
        </w:rPr>
        <w:t>methodu</w:t>
      </w:r>
      <w:proofErr w:type="spellEnd"/>
      <w:r w:rsidR="008059E6" w:rsidRPr="002D1335">
        <w:rPr>
          <w:rFonts w:ascii="Times New Roman" w:hAnsi="Times New Roman" w:cs="Times New Roman"/>
          <w:sz w:val="24"/>
          <w:szCs w:val="24"/>
        </w:rPr>
        <w:t xml:space="preserve"> ile hesaplanan yönlü </w:t>
      </w:r>
      <w:proofErr w:type="spellStart"/>
      <w:r w:rsidR="008059E6" w:rsidRPr="002D1335">
        <w:rPr>
          <w:rFonts w:ascii="Times New Roman" w:hAnsi="Times New Roman" w:cs="Times New Roman"/>
          <w:sz w:val="24"/>
          <w:szCs w:val="24"/>
        </w:rPr>
        <w:t>gradyanlar</w:t>
      </w:r>
      <w:proofErr w:type="spellEnd"/>
      <w:r w:rsidR="00354867">
        <w:rPr>
          <w:rFonts w:ascii="Times New Roman" w:hAnsi="Times New Roman" w:cs="Times New Roman"/>
          <w:sz w:val="24"/>
          <w:szCs w:val="24"/>
        </w:rPr>
        <w:t xml:space="preserve"> </w:t>
      </w:r>
      <w:r w:rsidR="008059E6" w:rsidRPr="002D1335">
        <w:rPr>
          <w:rFonts w:ascii="Times New Roman" w:hAnsi="Times New Roman" w:cs="Times New Roman"/>
          <w:sz w:val="24"/>
          <w:szCs w:val="24"/>
        </w:rPr>
        <w:t>(</w:t>
      </w:r>
      <w:proofErr w:type="spellStart"/>
      <w:r w:rsidR="008059E6" w:rsidRPr="002D1335">
        <w:rPr>
          <w:rFonts w:ascii="Times New Roman" w:hAnsi="Times New Roman" w:cs="Times New Roman"/>
          <w:sz w:val="24"/>
          <w:szCs w:val="24"/>
        </w:rPr>
        <w:t>Gx</w:t>
      </w:r>
      <w:proofErr w:type="spellEnd"/>
      <w:r w:rsidR="008059E6" w:rsidRPr="002D1335">
        <w:rPr>
          <w:rFonts w:ascii="Times New Roman" w:hAnsi="Times New Roman" w:cs="Times New Roman"/>
          <w:sz w:val="24"/>
          <w:szCs w:val="24"/>
        </w:rPr>
        <w:t xml:space="preserve"> ve </w:t>
      </w:r>
      <w:proofErr w:type="spellStart"/>
      <w:r w:rsidR="008059E6" w:rsidRPr="002D1335">
        <w:rPr>
          <w:rFonts w:ascii="Times New Roman" w:hAnsi="Times New Roman" w:cs="Times New Roman"/>
          <w:sz w:val="24"/>
          <w:szCs w:val="24"/>
        </w:rPr>
        <w:t>Gy</w:t>
      </w:r>
      <w:proofErr w:type="spellEnd"/>
      <w:r w:rsidR="008059E6" w:rsidRPr="002D1335">
        <w:rPr>
          <w:rFonts w:ascii="Times New Roman" w:hAnsi="Times New Roman" w:cs="Times New Roman"/>
          <w:sz w:val="24"/>
          <w:szCs w:val="24"/>
        </w:rPr>
        <w:t xml:space="preserve">) </w:t>
      </w:r>
    </w:p>
    <w:p w:rsidR="00293D2F" w:rsidRPr="002D1335" w:rsidRDefault="00293D2F" w:rsidP="008059E6">
      <w:pPr>
        <w:jc w:val="both"/>
        <w:rPr>
          <w:rFonts w:ascii="Times New Roman" w:hAnsi="Times New Roman" w:cs="Times New Roman"/>
          <w:sz w:val="24"/>
          <w:szCs w:val="24"/>
        </w:rPr>
      </w:pPr>
    </w:p>
    <w:p w:rsidR="008059E6" w:rsidRPr="002D1335" w:rsidRDefault="008059E6" w:rsidP="0002338F">
      <w:pPr>
        <w:pStyle w:val="shortdesc"/>
        <w:shd w:val="clear" w:color="auto" w:fill="FFFFFF"/>
        <w:spacing w:before="0" w:beforeAutospacing="0" w:after="150" w:afterAutospacing="0"/>
        <w:jc w:val="both"/>
        <w:rPr>
          <w:strike/>
          <w:color w:val="404040"/>
        </w:rPr>
      </w:pPr>
      <w:r w:rsidRPr="002D1335">
        <w:t xml:space="preserve">Sınırların belirginleştirilmesi ile ilgili görüntü işleme uygulamalarında başarılı sonuçlar veren </w:t>
      </w:r>
      <w:proofErr w:type="spellStart"/>
      <w:r w:rsidRPr="002D1335">
        <w:t>Sobel</w:t>
      </w:r>
      <w:proofErr w:type="spellEnd"/>
      <w:r w:rsidRPr="002D1335">
        <w:t xml:space="preserve"> metodu, çalışmamızın bu aşamasında </w:t>
      </w:r>
      <w:proofErr w:type="spellStart"/>
      <w:r w:rsidRPr="002D1335">
        <w:t>Gradyan</w:t>
      </w:r>
      <w:proofErr w:type="spellEnd"/>
      <w:r w:rsidRPr="002D1335">
        <w:t xml:space="preserve"> büyüklüğü ile birlikte kullanılmıştır. Şekil 10’da görüldüğü üzere görüntünün </w:t>
      </w:r>
      <w:proofErr w:type="spellStart"/>
      <w:r w:rsidRPr="002D1335">
        <w:t>Gradyan</w:t>
      </w:r>
      <w:proofErr w:type="spellEnd"/>
      <w:r w:rsidRPr="002D1335">
        <w:t xml:space="preserve"> büyüklüğü hesaplandığında, en hızlı değişimin korneanın dış sınırları olduğundan sınırlar belirginleştirilmiştir. </w:t>
      </w:r>
      <w:proofErr w:type="spellStart"/>
      <w:r w:rsidRPr="002D1335">
        <w:t>Keratokonuslu</w:t>
      </w:r>
      <w:proofErr w:type="spellEnd"/>
      <w:r w:rsidRPr="002D1335">
        <w:t xml:space="preserve"> bölgeyi ayırabilmek için </w:t>
      </w:r>
      <w:proofErr w:type="spellStart"/>
      <w:r w:rsidRPr="002D1335">
        <w:t>Sobel</w:t>
      </w:r>
      <w:proofErr w:type="spellEnd"/>
      <w:r w:rsidRPr="002D1335">
        <w:t xml:space="preserve"> filtresi uygulanmış </w:t>
      </w:r>
      <w:proofErr w:type="spellStart"/>
      <w:r w:rsidRPr="002D1335">
        <w:t>keratokonuslu</w:t>
      </w:r>
      <w:proofErr w:type="spellEnd"/>
      <w:r w:rsidRPr="002D1335">
        <w:t xml:space="preserve"> bölgenin ayırt edilebilmesi kolaylaşmıştır. </w:t>
      </w:r>
      <w:proofErr w:type="spellStart"/>
      <w:r w:rsidRPr="002D1335">
        <w:t>Gradyan</w:t>
      </w:r>
      <w:proofErr w:type="spellEnd"/>
      <w:r w:rsidRPr="002D1335">
        <w:t xml:space="preserve"> büyüklüklerine Havza dönüşümü uygulanmıştır. Ön plan nesnelerini ve arka plan konumlarını tanımlayabiliyorsanız veya işaretleyebiliyorsanız havza dönüşümü kullanarak </w:t>
      </w:r>
      <w:proofErr w:type="spellStart"/>
      <w:r w:rsidRPr="002D1335">
        <w:t>bölütlendirme</w:t>
      </w:r>
      <w:proofErr w:type="spellEnd"/>
      <w:r w:rsidRPr="002D1335">
        <w:t xml:space="preserve"> daha iyi sonuç verir</w:t>
      </w:r>
      <w:r w:rsidR="00AB3783">
        <w:t>[22]</w:t>
      </w:r>
      <w:r w:rsidRPr="002D1335">
        <w:t xml:space="preserve">. Marker </w:t>
      </w:r>
      <w:r w:rsidR="00354867" w:rsidRPr="002D1335">
        <w:t>kontrollü</w:t>
      </w:r>
      <w:r w:rsidRPr="002D1335">
        <w:t xml:space="preserve"> su havzası </w:t>
      </w:r>
      <w:proofErr w:type="spellStart"/>
      <w:r w:rsidRPr="002D1335">
        <w:t>segmentasyonu</w:t>
      </w:r>
      <w:proofErr w:type="spellEnd"/>
      <w:r w:rsidRPr="002D1335">
        <w:t xml:space="preserve"> bu temel </w:t>
      </w:r>
      <w:proofErr w:type="gramStart"/>
      <w:r w:rsidRPr="002D1335">
        <w:t>prosedürü</w:t>
      </w:r>
      <w:proofErr w:type="gramEnd"/>
      <w:r w:rsidRPr="002D1335">
        <w:t xml:space="preserve"> izler;</w:t>
      </w:r>
    </w:p>
    <w:p w:rsidR="008059E6" w:rsidRPr="002D1335" w:rsidRDefault="008059E6" w:rsidP="0002338F">
      <w:pPr>
        <w:pStyle w:val="NormalWeb"/>
        <w:numPr>
          <w:ilvl w:val="0"/>
          <w:numId w:val="4"/>
        </w:numPr>
        <w:shd w:val="clear" w:color="auto" w:fill="FFFFFF"/>
        <w:spacing w:before="0" w:beforeAutospacing="0" w:after="150" w:afterAutospacing="0"/>
        <w:jc w:val="both"/>
        <w:rPr>
          <w:color w:val="404040"/>
        </w:rPr>
      </w:pPr>
      <w:r w:rsidRPr="002D1335">
        <w:rPr>
          <w:color w:val="404040"/>
        </w:rPr>
        <w:t xml:space="preserve">Bir </w:t>
      </w:r>
      <w:proofErr w:type="spellStart"/>
      <w:r w:rsidRPr="002D1335">
        <w:rPr>
          <w:color w:val="404040"/>
        </w:rPr>
        <w:t>segmentasyon</w:t>
      </w:r>
      <w:proofErr w:type="spellEnd"/>
      <w:r w:rsidRPr="002D1335">
        <w:rPr>
          <w:color w:val="404040"/>
        </w:rPr>
        <w:t xml:space="preserve"> işlevi hesaplayın. Bu, karanlık bölgeleri bölümlemeye çalıştığınız nesneler olan bir görüntüdür.</w:t>
      </w:r>
    </w:p>
    <w:p w:rsidR="008059E6" w:rsidRPr="002D1335" w:rsidRDefault="008059E6" w:rsidP="0002338F">
      <w:pPr>
        <w:pStyle w:val="NormalWeb"/>
        <w:numPr>
          <w:ilvl w:val="0"/>
          <w:numId w:val="4"/>
        </w:numPr>
        <w:shd w:val="clear" w:color="auto" w:fill="FFFFFF"/>
        <w:spacing w:before="0" w:beforeAutospacing="0" w:after="150" w:afterAutospacing="0"/>
        <w:jc w:val="both"/>
        <w:rPr>
          <w:color w:val="404040"/>
        </w:rPr>
      </w:pPr>
      <w:r w:rsidRPr="002D1335">
        <w:rPr>
          <w:color w:val="404040"/>
        </w:rPr>
        <w:t>Ön plan işaretleyicilerini hesaplayın. Bunlar, nesnelerin her birinde bağlı piksel bloklarıdır.</w:t>
      </w:r>
    </w:p>
    <w:p w:rsidR="008059E6" w:rsidRPr="002D1335" w:rsidRDefault="008059E6" w:rsidP="0002338F">
      <w:pPr>
        <w:pStyle w:val="NormalWeb"/>
        <w:numPr>
          <w:ilvl w:val="0"/>
          <w:numId w:val="4"/>
        </w:numPr>
        <w:shd w:val="clear" w:color="auto" w:fill="FFFFFF"/>
        <w:spacing w:before="0" w:beforeAutospacing="0" w:after="150" w:afterAutospacing="0"/>
        <w:jc w:val="both"/>
        <w:rPr>
          <w:color w:val="404040"/>
        </w:rPr>
      </w:pPr>
      <w:r w:rsidRPr="002D1335">
        <w:rPr>
          <w:color w:val="404040"/>
        </w:rPr>
        <w:t>Arka plan işaretleyicilerini hesaplayın. Bunlar, herhangi bir nesnenin parçası olmayan piksellerdir.</w:t>
      </w:r>
    </w:p>
    <w:p w:rsidR="008059E6" w:rsidRPr="002D1335" w:rsidRDefault="008059E6" w:rsidP="0002338F">
      <w:pPr>
        <w:pStyle w:val="NormalWeb"/>
        <w:numPr>
          <w:ilvl w:val="0"/>
          <w:numId w:val="4"/>
        </w:numPr>
        <w:shd w:val="clear" w:color="auto" w:fill="FFFFFF"/>
        <w:spacing w:before="0" w:beforeAutospacing="0" w:after="150" w:afterAutospacing="0"/>
        <w:jc w:val="both"/>
        <w:rPr>
          <w:color w:val="404040"/>
        </w:rPr>
      </w:pPr>
      <w:proofErr w:type="spellStart"/>
      <w:r w:rsidRPr="002D1335">
        <w:rPr>
          <w:color w:val="404040"/>
        </w:rPr>
        <w:lastRenderedPageBreak/>
        <w:t>Segmentasyon</w:t>
      </w:r>
      <w:proofErr w:type="spellEnd"/>
      <w:r w:rsidRPr="002D1335">
        <w:rPr>
          <w:color w:val="404040"/>
        </w:rPr>
        <w:t xml:space="preserve"> işlevini, yalnızca ön plan ve arka plan işaretleyici konumlarında minimuma sahip olacak şekilde değiştirin.</w:t>
      </w:r>
    </w:p>
    <w:p w:rsidR="008059E6" w:rsidRPr="002D1335" w:rsidRDefault="008059E6" w:rsidP="0002338F">
      <w:pPr>
        <w:pStyle w:val="NormalWeb"/>
        <w:numPr>
          <w:ilvl w:val="0"/>
          <w:numId w:val="4"/>
        </w:numPr>
        <w:shd w:val="clear" w:color="auto" w:fill="FFFFFF"/>
        <w:spacing w:before="0" w:beforeAutospacing="0" w:after="150" w:afterAutospacing="0"/>
        <w:jc w:val="both"/>
        <w:rPr>
          <w:color w:val="404040"/>
        </w:rPr>
      </w:pPr>
      <w:r w:rsidRPr="002D1335">
        <w:rPr>
          <w:color w:val="404040"/>
        </w:rPr>
        <w:t xml:space="preserve">Değiştirilmiş </w:t>
      </w:r>
      <w:proofErr w:type="spellStart"/>
      <w:r w:rsidRPr="002D1335">
        <w:rPr>
          <w:color w:val="404040"/>
        </w:rPr>
        <w:t>segmentasyon</w:t>
      </w:r>
      <w:proofErr w:type="spellEnd"/>
      <w:r w:rsidRPr="002D1335">
        <w:rPr>
          <w:color w:val="404040"/>
        </w:rPr>
        <w:t xml:space="preserve"> fonksiyonunun havza dönüşümünü hesaplayın.</w:t>
      </w:r>
    </w:p>
    <w:p w:rsidR="00FC0603" w:rsidRDefault="00FC0603" w:rsidP="0002338F">
      <w:pPr>
        <w:pStyle w:val="NormalWeb"/>
        <w:shd w:val="clear" w:color="auto" w:fill="FFFFFF"/>
        <w:spacing w:before="0" w:beforeAutospacing="0" w:after="150" w:afterAutospacing="0"/>
        <w:jc w:val="both"/>
        <w:rPr>
          <w:color w:val="404040"/>
        </w:rPr>
      </w:pPr>
    </w:p>
    <w:p w:rsidR="008059E6" w:rsidRPr="002D1335" w:rsidRDefault="008059E6" w:rsidP="0002338F">
      <w:pPr>
        <w:pStyle w:val="NormalWeb"/>
        <w:shd w:val="clear" w:color="auto" w:fill="FFFFFF"/>
        <w:spacing w:before="0" w:beforeAutospacing="0" w:after="150" w:afterAutospacing="0"/>
        <w:jc w:val="both"/>
        <w:rPr>
          <w:color w:val="404040"/>
        </w:rPr>
      </w:pPr>
      <w:r w:rsidRPr="002D1335">
        <w:rPr>
          <w:color w:val="404040"/>
        </w:rPr>
        <w:t xml:space="preserve">Adım 1. Renkli resmi oku ve gri tonlamaya dönüştür. </w:t>
      </w:r>
      <w:r w:rsidRPr="002D1335">
        <w:rPr>
          <w:noProof/>
          <w:color w:val="404040"/>
        </w:rPr>
        <w:drawing>
          <wp:inline distT="0" distB="0" distL="0" distR="0" wp14:anchorId="162F4B30" wp14:editId="2F64215E">
            <wp:extent cx="2652395" cy="1972310"/>
            <wp:effectExtent l="0" t="0" r="0" b="8890"/>
            <wp:docPr id="20" name="Resim 20" descr="C:\Users\KET\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ET\AppData\Local\Microsoft\Windows\INetCache\Content.Word\a.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2395" cy="1972310"/>
                    </a:xfrm>
                    <a:prstGeom prst="rect">
                      <a:avLst/>
                    </a:prstGeom>
                    <a:noFill/>
                    <a:ln>
                      <a:noFill/>
                    </a:ln>
                  </pic:spPr>
                </pic:pic>
              </a:graphicData>
            </a:graphic>
          </wp:inline>
        </w:drawing>
      </w:r>
    </w:p>
    <w:p w:rsidR="00C87CED" w:rsidRDefault="00C87CED" w:rsidP="00C87CED">
      <w:pPr>
        <w:pStyle w:val="NormalWeb"/>
        <w:shd w:val="clear" w:color="auto" w:fill="FFFFFF"/>
        <w:spacing w:before="0" w:beforeAutospacing="0" w:after="150" w:afterAutospacing="0"/>
        <w:jc w:val="center"/>
        <w:rPr>
          <w:color w:val="404040"/>
        </w:rPr>
      </w:pPr>
      <w:r>
        <w:rPr>
          <w:color w:val="404040"/>
        </w:rPr>
        <w:t>Şekil 10.</w:t>
      </w:r>
    </w:p>
    <w:p w:rsidR="00FC0603" w:rsidRDefault="00FC0603" w:rsidP="0002338F">
      <w:pPr>
        <w:pStyle w:val="NormalWeb"/>
        <w:shd w:val="clear" w:color="auto" w:fill="FFFFFF"/>
        <w:spacing w:before="0" w:beforeAutospacing="0" w:after="150" w:afterAutospacing="0"/>
        <w:jc w:val="both"/>
        <w:rPr>
          <w:color w:val="404040"/>
        </w:rPr>
      </w:pPr>
    </w:p>
    <w:p w:rsidR="008059E6" w:rsidRDefault="008059E6" w:rsidP="0002338F">
      <w:pPr>
        <w:pStyle w:val="NormalWeb"/>
        <w:shd w:val="clear" w:color="auto" w:fill="FFFFFF"/>
        <w:spacing w:before="0" w:beforeAutospacing="0" w:after="150" w:afterAutospacing="0"/>
        <w:jc w:val="both"/>
        <w:rPr>
          <w:color w:val="404040"/>
        </w:rPr>
      </w:pPr>
      <w:r w:rsidRPr="002D1335">
        <w:rPr>
          <w:color w:val="404040"/>
        </w:rPr>
        <w:t xml:space="preserve">Adım 2. </w:t>
      </w:r>
      <w:proofErr w:type="spellStart"/>
      <w:r w:rsidRPr="002D1335">
        <w:rPr>
          <w:color w:val="404040"/>
        </w:rPr>
        <w:t>Gradyan</w:t>
      </w:r>
      <w:proofErr w:type="spellEnd"/>
      <w:r w:rsidRPr="002D1335">
        <w:rPr>
          <w:color w:val="404040"/>
        </w:rPr>
        <w:t xml:space="preserve"> büyüklüğü hesaplanır ve figürde gösterilir.</w:t>
      </w:r>
      <w:r w:rsidRPr="002D1335">
        <w:rPr>
          <w:noProof/>
          <w:color w:val="404040"/>
        </w:rPr>
        <w:drawing>
          <wp:inline distT="0" distB="0" distL="0" distR="0">
            <wp:extent cx="2645410" cy="1982470"/>
            <wp:effectExtent l="0" t="0" r="2540" b="0"/>
            <wp:docPr id="35" name="Resim 35" descr="C:\Users\KET\AppData\Local\Microsoft\Windows\INetCache\Content.Wor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ET\AppData\Local\Microsoft\Windows\INetCache\Content.Word\b.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45410" cy="1982470"/>
                    </a:xfrm>
                    <a:prstGeom prst="rect">
                      <a:avLst/>
                    </a:prstGeom>
                    <a:noFill/>
                    <a:ln>
                      <a:noFill/>
                    </a:ln>
                  </pic:spPr>
                </pic:pic>
              </a:graphicData>
            </a:graphic>
          </wp:inline>
        </w:drawing>
      </w:r>
    </w:p>
    <w:p w:rsidR="00C87CED" w:rsidRPr="002D1335" w:rsidRDefault="00C87CED" w:rsidP="00C87CED">
      <w:pPr>
        <w:pStyle w:val="NormalWeb"/>
        <w:shd w:val="clear" w:color="auto" w:fill="FFFFFF"/>
        <w:spacing w:before="0" w:beforeAutospacing="0" w:after="150" w:afterAutospacing="0"/>
        <w:jc w:val="center"/>
        <w:rPr>
          <w:color w:val="404040"/>
        </w:rPr>
      </w:pPr>
      <w:r>
        <w:rPr>
          <w:color w:val="404040"/>
        </w:rPr>
        <w:t>Şekil 11.</w:t>
      </w:r>
    </w:p>
    <w:p w:rsidR="00FC0603" w:rsidRDefault="00FC0603" w:rsidP="0002338F">
      <w:pPr>
        <w:pStyle w:val="NormalWeb"/>
        <w:shd w:val="clear" w:color="auto" w:fill="FFFFFF"/>
        <w:spacing w:before="0" w:beforeAutospacing="0" w:after="150" w:afterAutospacing="0"/>
        <w:jc w:val="both"/>
        <w:rPr>
          <w:color w:val="404040"/>
        </w:rPr>
      </w:pPr>
    </w:p>
    <w:p w:rsidR="008059E6" w:rsidRDefault="008059E6" w:rsidP="0002338F">
      <w:pPr>
        <w:pStyle w:val="NormalWeb"/>
        <w:shd w:val="clear" w:color="auto" w:fill="FFFFFF"/>
        <w:spacing w:before="0" w:beforeAutospacing="0" w:after="150" w:afterAutospacing="0"/>
        <w:jc w:val="both"/>
        <w:rPr>
          <w:color w:val="404040"/>
        </w:rPr>
      </w:pPr>
      <w:r w:rsidRPr="002D1335">
        <w:rPr>
          <w:color w:val="404040"/>
        </w:rPr>
        <w:t xml:space="preserve">Görüntüyü havza dönüşümünü doğrudan </w:t>
      </w:r>
      <w:proofErr w:type="spellStart"/>
      <w:r w:rsidRPr="002D1335">
        <w:rPr>
          <w:color w:val="404040"/>
        </w:rPr>
        <w:t>gradyan</w:t>
      </w:r>
      <w:proofErr w:type="spellEnd"/>
      <w:r w:rsidRPr="002D1335">
        <w:rPr>
          <w:color w:val="404040"/>
        </w:rPr>
        <w:t xml:space="preserve"> büyüklüğünde kullanarak renkli bölümlere ayırıyoruz fakat en ön işlemler yapılmad</w:t>
      </w:r>
      <w:r w:rsidR="00FC0603">
        <w:rPr>
          <w:color w:val="404040"/>
        </w:rPr>
        <w:t xml:space="preserve">an su havzası dönüşümü doğrudan </w:t>
      </w:r>
      <w:r w:rsidRPr="002D1335">
        <w:rPr>
          <w:color w:val="404040"/>
        </w:rPr>
        <w:lastRenderedPageBreak/>
        <w:t>yapılamadığı gözlemlenir.</w:t>
      </w:r>
      <w:r w:rsidRPr="002D1335">
        <w:rPr>
          <w:noProof/>
          <w:color w:val="404040"/>
        </w:rPr>
        <w:drawing>
          <wp:inline distT="0" distB="0" distL="0" distR="0">
            <wp:extent cx="2645410" cy="1975485"/>
            <wp:effectExtent l="0" t="0" r="2540" b="5715"/>
            <wp:docPr id="34" name="Resim 34" descr="C:\Users\KET\AppData\Local\Microsoft\Windows\INetCache\Content.Wo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ET\AppData\Local\Microsoft\Windows\INetCache\Content.Word\c.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5410" cy="1975485"/>
                    </a:xfrm>
                    <a:prstGeom prst="rect">
                      <a:avLst/>
                    </a:prstGeom>
                    <a:noFill/>
                    <a:ln>
                      <a:noFill/>
                    </a:ln>
                  </pic:spPr>
                </pic:pic>
              </a:graphicData>
            </a:graphic>
          </wp:inline>
        </w:drawing>
      </w:r>
    </w:p>
    <w:p w:rsidR="00C87CED" w:rsidRPr="002D1335" w:rsidRDefault="00C87CED" w:rsidP="00C87CED">
      <w:pPr>
        <w:pStyle w:val="NormalWeb"/>
        <w:shd w:val="clear" w:color="auto" w:fill="FFFFFF"/>
        <w:spacing w:before="0" w:beforeAutospacing="0" w:after="150" w:afterAutospacing="0"/>
        <w:jc w:val="center"/>
        <w:rPr>
          <w:color w:val="404040"/>
        </w:rPr>
      </w:pPr>
      <w:r>
        <w:rPr>
          <w:color w:val="404040"/>
        </w:rPr>
        <w:t>Şekil 12.</w:t>
      </w:r>
    </w:p>
    <w:p w:rsidR="00FC0603" w:rsidRDefault="00FC0603" w:rsidP="0002338F">
      <w:pPr>
        <w:pStyle w:val="NormalWeb"/>
        <w:shd w:val="clear" w:color="auto" w:fill="FFFFFF"/>
        <w:spacing w:before="0" w:beforeAutospacing="0" w:after="150" w:afterAutospacing="0"/>
        <w:jc w:val="both"/>
        <w:rPr>
          <w:color w:val="404040"/>
        </w:rPr>
      </w:pP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rPr>
        <w:t xml:space="preserve">Adım 3. Ön plan nesneleri işaretlenir. </w:t>
      </w:r>
      <w:r w:rsidRPr="002D1335">
        <w:rPr>
          <w:color w:val="404040"/>
          <w:shd w:val="clear" w:color="auto" w:fill="FFFFFF"/>
        </w:rPr>
        <w:t xml:space="preserve">Burada her ön plan nesnesinin içindeki piksel bloğuna bağlanması gereken ön plan işaretleyicilerini bulmak için çeşitli </w:t>
      </w:r>
      <w:proofErr w:type="gramStart"/>
      <w:r w:rsidRPr="002D1335">
        <w:rPr>
          <w:color w:val="404040"/>
          <w:shd w:val="clear" w:color="auto" w:fill="FFFFFF"/>
        </w:rPr>
        <w:t>prosedürler</w:t>
      </w:r>
      <w:proofErr w:type="gramEnd"/>
      <w:r w:rsidRPr="002D1335">
        <w:rPr>
          <w:color w:val="404040"/>
          <w:shd w:val="clear" w:color="auto" w:fill="FFFFFF"/>
        </w:rPr>
        <w:t xml:space="preserve"> uygulanabilir. Bu örnekte, "yeniden yapılanma açma" ve "yeniden yapılanma kapatma" olarak adlandırılan görüntüyü "temizlemek" için kullanılan morfolojik teknikleri kullanılır. Bu işlemler, kullanılabilecek her nesnenin içinde maksimum düz oluşturacaktır. Açılış bir erozyondur, </w:t>
      </w:r>
      <w:proofErr w:type="spellStart"/>
      <w:r w:rsidRPr="002D1335">
        <w:rPr>
          <w:color w:val="404040"/>
          <w:shd w:val="clear" w:color="auto" w:fill="FFFFFF"/>
        </w:rPr>
        <w:t>dilasyonu</w:t>
      </w:r>
      <w:proofErr w:type="spellEnd"/>
      <w:r w:rsidRPr="002D1335">
        <w:rPr>
          <w:color w:val="404040"/>
          <w:shd w:val="clear" w:color="auto" w:fill="FFFFFF"/>
        </w:rPr>
        <w:t xml:space="preserve"> takiben açılırken yeniden açma işlemi morfolojik bir yeniden yapılanmanın ardından bir erozyondur. İlk olarak kullanılan açıklık hesaplanır.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52395" cy="1982470"/>
            <wp:effectExtent l="0" t="0" r="0" b="0"/>
            <wp:docPr id="33" name="Resim 33" descr="C:\Users\KET\AppData\Local\Microsoft\Windows\INetCache\Content.Word\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KET\AppData\Local\Microsoft\Windows\INetCache\Content.Word\ç.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2395" cy="1982470"/>
                    </a:xfrm>
                    <a:prstGeom prst="rect">
                      <a:avLst/>
                    </a:prstGeom>
                    <a:noFill/>
                    <a:ln>
                      <a:noFill/>
                    </a:ln>
                  </pic:spPr>
                </pic:pic>
              </a:graphicData>
            </a:graphic>
          </wp:inline>
        </w:drawing>
      </w:r>
    </w:p>
    <w:p w:rsidR="00C87CED" w:rsidRPr="002D1335" w:rsidRDefault="00C87CED" w:rsidP="00C87CED">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13.</w:t>
      </w: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lastRenderedPageBreak/>
        <w:t>Daha sora yeniden yapılanma açılışı hesaplanır.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52395" cy="1947545"/>
            <wp:effectExtent l="0" t="0" r="0" b="0"/>
            <wp:docPr id="32" name="Resim 32" descr="C:\Users\KET\AppData\Local\Microsoft\Windows\INetCache\Content.Wor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ET\AppData\Local\Microsoft\Windows\INetCache\Content.Word\d.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2395" cy="194754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14.</w:t>
      </w:r>
    </w:p>
    <w:p w:rsidR="00FC0603" w:rsidRDefault="00FC0603" w:rsidP="0002338F">
      <w:pPr>
        <w:pStyle w:val="NormalWeb"/>
        <w:shd w:val="clear" w:color="auto" w:fill="FFFFFF"/>
        <w:spacing w:before="0" w:beforeAutospacing="0" w:after="150" w:afterAutospacing="0"/>
        <w:jc w:val="both"/>
        <w:rPr>
          <w:color w:val="404040"/>
        </w:rPr>
      </w:pPr>
    </w:p>
    <w:p w:rsidR="008059E6" w:rsidRPr="002D1335" w:rsidRDefault="008059E6" w:rsidP="0002338F">
      <w:pPr>
        <w:pStyle w:val="NormalWeb"/>
        <w:shd w:val="clear" w:color="auto" w:fill="FFFFFF"/>
        <w:spacing w:before="0" w:beforeAutospacing="0" w:after="150" w:afterAutospacing="0"/>
        <w:jc w:val="both"/>
        <w:rPr>
          <w:color w:val="404040"/>
        </w:rPr>
      </w:pPr>
      <w:r w:rsidRPr="002D1335">
        <w:rPr>
          <w:color w:val="404040"/>
        </w:rPr>
        <w:t>Kapanış ile açılış ile koyu lekeler ve gövde izleri kaldırılabilir. Yeniden yapılanma kapanışı uygulanır.</w:t>
      </w:r>
    </w:p>
    <w:p w:rsidR="008059E6" w:rsidRDefault="008059E6" w:rsidP="0002338F">
      <w:pPr>
        <w:pStyle w:val="NormalWeb"/>
        <w:shd w:val="clear" w:color="auto" w:fill="FFFFFF"/>
        <w:spacing w:before="0" w:beforeAutospacing="0" w:after="150" w:afterAutospacing="0"/>
        <w:jc w:val="both"/>
        <w:rPr>
          <w:color w:val="404040"/>
        </w:rPr>
      </w:pPr>
      <w:r w:rsidRPr="002D1335">
        <w:rPr>
          <w:noProof/>
          <w:color w:val="404040"/>
        </w:rPr>
        <w:drawing>
          <wp:inline distT="0" distB="0" distL="0" distR="0">
            <wp:extent cx="2645410" cy="1961515"/>
            <wp:effectExtent l="0" t="0" r="2540" b="635"/>
            <wp:docPr id="31" name="Resim 31" descr="C:\Users\KET\AppData\Local\Microsoft\Windows\INetCache\Content.Wor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ET\AppData\Local\Microsoft\Windows\INetCache\Content.Word\e.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45410" cy="196151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rPr>
      </w:pPr>
      <w:r>
        <w:rPr>
          <w:color w:val="404040"/>
        </w:rPr>
        <w:t>Şekil 15.</w:t>
      </w:r>
    </w:p>
    <w:p w:rsidR="008059E6" w:rsidRPr="002D1335" w:rsidRDefault="008059E6" w:rsidP="0002338F">
      <w:pPr>
        <w:pStyle w:val="NormalWeb"/>
        <w:shd w:val="clear" w:color="auto" w:fill="FFFFFF"/>
        <w:spacing w:before="0" w:beforeAutospacing="0" w:after="150" w:afterAutospacing="0"/>
        <w:jc w:val="both"/>
        <w:rPr>
          <w:color w:val="404040"/>
        </w:rPr>
      </w:pPr>
      <w:proofErr w:type="spellStart"/>
      <w:r w:rsidRPr="002D1335">
        <w:rPr>
          <w:color w:val="404040"/>
        </w:rPr>
        <w:t>İmdilate</w:t>
      </w:r>
      <w:proofErr w:type="spellEnd"/>
      <w:r w:rsidRPr="002D1335">
        <w:rPr>
          <w:color w:val="404040"/>
        </w:rPr>
        <w:t xml:space="preserve"> ve </w:t>
      </w:r>
      <w:proofErr w:type="spellStart"/>
      <w:r w:rsidRPr="002D1335">
        <w:rPr>
          <w:color w:val="404040"/>
        </w:rPr>
        <w:t>imreconstruct</w:t>
      </w:r>
      <w:proofErr w:type="spellEnd"/>
      <w:r w:rsidRPr="002D1335">
        <w:rPr>
          <w:color w:val="404040"/>
        </w:rPr>
        <w:t xml:space="preserve"> uygulanır. Giriş ve çıkışlar mutlaka tanımlanmalıdır.</w:t>
      </w:r>
    </w:p>
    <w:p w:rsidR="008059E6" w:rsidRDefault="008059E6" w:rsidP="0002338F">
      <w:pPr>
        <w:pStyle w:val="NormalWeb"/>
        <w:shd w:val="clear" w:color="auto" w:fill="FFFFFF"/>
        <w:spacing w:before="0" w:beforeAutospacing="0" w:after="150" w:afterAutospacing="0"/>
        <w:jc w:val="both"/>
        <w:rPr>
          <w:color w:val="404040"/>
        </w:rPr>
      </w:pPr>
      <w:r w:rsidRPr="002D1335">
        <w:rPr>
          <w:noProof/>
          <w:color w:val="404040"/>
        </w:rPr>
        <w:drawing>
          <wp:inline distT="0" distB="0" distL="0" distR="0">
            <wp:extent cx="2652395" cy="1961515"/>
            <wp:effectExtent l="0" t="0" r="0" b="635"/>
            <wp:docPr id="30" name="Resim 30" descr="C:\Users\KET\AppData\Local\Microsoft\Windows\INetCache\Content.Wor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KET\AppData\Local\Microsoft\Windows\INetCache\Content.Word\f.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52395" cy="196151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rPr>
      </w:pPr>
      <w:r>
        <w:rPr>
          <w:color w:val="404040"/>
        </w:rPr>
        <w:t>Şekil 16.</w:t>
      </w: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lastRenderedPageBreak/>
        <w:t>Rekonstrüksiyon tabanlı açılış ve kapanış nesnelerin genel şekilleri etkilemeden küçük lekeleri çıkarmadan standart açılış ve kapanış daha etkilidir. İyi ön plan belirteçleri elde etmek için bölgesel maksimum değerini hesaplanır.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45410" cy="1940560"/>
            <wp:effectExtent l="0" t="0" r="2540" b="2540"/>
            <wp:docPr id="29" name="Resim 29" descr="C:\Users\KET\AppData\Local\Microsoft\Windows\INetCache\Content.Word\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KET\AppData\Local\Microsoft\Windows\INetCache\Content.Word\g.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45410" cy="1940560"/>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17.</w:t>
      </w: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Sonucun yorumlanmasına yardımcı olmak için, ön plan işaretleyici görüntüsünü orijinal görüntüye bindiriyoruz.</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45410" cy="1954530"/>
            <wp:effectExtent l="0" t="0" r="2540" b="7620"/>
            <wp:docPr id="28" name="Resim 28" descr="C:\Users\KET\AppData\Local\Microsoft\Windows\INetCache\Content.Word\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KET\AppData\Local\Microsoft\Windows\INetCache\Content.Word\ğ.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45410" cy="1954530"/>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18.</w:t>
      </w: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 xml:space="preserve">Çoğunlukla tıkalı ve gölgeli nesnelerden bazılarının işaretli olmadığına dikkat edilmelidir sonuçta bu nesnelerin düzgün bir şekilde </w:t>
      </w:r>
      <w:proofErr w:type="spellStart"/>
      <w:r w:rsidRPr="002D1335">
        <w:rPr>
          <w:color w:val="404040"/>
          <w:shd w:val="clear" w:color="auto" w:fill="FFFFFF"/>
        </w:rPr>
        <w:t>bölütlenmeyeceği</w:t>
      </w:r>
      <w:proofErr w:type="spellEnd"/>
      <w:r w:rsidRPr="002D1335">
        <w:rPr>
          <w:color w:val="404040"/>
          <w:shd w:val="clear" w:color="auto" w:fill="FFFFFF"/>
        </w:rPr>
        <w:t xml:space="preserve"> anlamına gelir. Ayrıca, bazı nesnelerdeki ön plan işaretleyicileri de nesnelerin kenarlarına kadar gider. Bu, işaretleyici lekelerin kenarlarını temizlememiz ve ardından onları biraz küçültmemiz gerektiği anlamına gelir. Bunu bir erozyonun ardından bir kapanışla yapıyoruz. Kaldırılması gereken bazı başıboş </w:t>
      </w:r>
      <w:r w:rsidRPr="002D1335">
        <w:rPr>
          <w:color w:val="404040"/>
          <w:shd w:val="clear" w:color="auto" w:fill="FFFFFF"/>
        </w:rPr>
        <w:lastRenderedPageBreak/>
        <w:t>izole edilmiş pikseller bırakma eğilimi belirli sayıda pikselden daha az olan tüm lekeleri gidererek yapılabilir.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52395" cy="1961515"/>
            <wp:effectExtent l="0" t="0" r="0" b="635"/>
            <wp:docPr id="27" name="Resim 27" descr="C:\Users\KET\AppData\Local\Microsoft\Windows\INetCache\Content.Wor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KET\AppData\Local\Microsoft\Windows\INetCache\Content.Word\h.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52395" cy="196151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19.</w:t>
      </w: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Adım 4. Arka plan işaretleyicileri hesaplanır. Temizlenen görüntüde koyu pikseller arka olana aittir, böylece bir eşik işlemine başlanılabilir.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52395" cy="1947545"/>
            <wp:effectExtent l="0" t="0" r="0" b="0"/>
            <wp:docPr id="26" name="Resim 26" descr="C:\Users\KET\AppData\Local\Microsoft\Windows\INetCache\Content.Word\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KET\AppData\Local\Microsoft\Windows\INetCache\Content.Word\ı.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52395" cy="194754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20.</w:t>
      </w: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Arka plan pikselleri siyahtır, ancak ideal olarak arka plan işaretleyicilerinin bölümlemeye çalıştığımız nesnelerin kenarlarına çok yakın olmasını istemeyiz. Ön plandaki "etki bölgelerine göre iskelet" veya SKIZ 'ı hesaplayarak arka planı "inceleriz" . Bu, uzaklık dönüşümünün havza dönüşümü hesaplanarak ve ardından dl==0 sonucun havza sırt çizgilerini arayarak yapılabilir.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lastRenderedPageBreak/>
        <w:drawing>
          <wp:inline distT="0" distB="0" distL="0" distR="0">
            <wp:extent cx="2652395" cy="1968500"/>
            <wp:effectExtent l="0" t="0" r="0" b="0"/>
            <wp:docPr id="25" name="Resim 25" descr="C:\Users\KET\AppData\Local\Microsoft\Windows\INetCache\Content.Wo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KET\AppData\Local\Microsoft\Windows\INetCache\Content.Word\i.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52395" cy="1968500"/>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21.</w:t>
      </w:r>
    </w:p>
    <w:p w:rsidR="008059E6" w:rsidRPr="002D1335"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 xml:space="preserve">Adım 5. </w:t>
      </w:r>
      <w:proofErr w:type="spellStart"/>
      <w:r w:rsidRPr="002D1335">
        <w:rPr>
          <w:color w:val="404040"/>
          <w:shd w:val="clear" w:color="auto" w:fill="FFFFFF"/>
        </w:rPr>
        <w:t>Segmentasyon</w:t>
      </w:r>
      <w:proofErr w:type="spellEnd"/>
      <w:r w:rsidRPr="002D1335">
        <w:rPr>
          <w:color w:val="404040"/>
          <w:shd w:val="clear" w:color="auto" w:fill="FFFFFF"/>
        </w:rPr>
        <w:t xml:space="preserve"> işlevinin havza dönüşümü hesaplanır.  Bir görüntüyü yalnızca belirli konumlarda bölgesel minimuma sahip olacak şekilde değiştirmek için kullanılan </w:t>
      </w:r>
      <w:proofErr w:type="spellStart"/>
      <w:r w:rsidRPr="002D1335">
        <w:rPr>
          <w:color w:val="404040"/>
          <w:shd w:val="clear" w:color="auto" w:fill="FFFFFF"/>
        </w:rPr>
        <w:t>imimposemin</w:t>
      </w:r>
      <w:proofErr w:type="spellEnd"/>
      <w:r w:rsidRPr="002D1335">
        <w:rPr>
          <w:color w:val="404040"/>
          <w:shd w:val="clear" w:color="auto" w:fill="FFFFFF"/>
        </w:rPr>
        <w:t xml:space="preserve"> </w:t>
      </w:r>
      <w:proofErr w:type="spellStart"/>
      <w:r w:rsidRPr="002D1335">
        <w:rPr>
          <w:color w:val="404040"/>
          <w:shd w:val="clear" w:color="auto" w:fill="FFFFFF"/>
        </w:rPr>
        <w:t>methodu</w:t>
      </w:r>
      <w:proofErr w:type="spellEnd"/>
      <w:r w:rsidRPr="002D1335">
        <w:rPr>
          <w:color w:val="404040"/>
          <w:shd w:val="clear" w:color="auto" w:fill="FFFFFF"/>
        </w:rPr>
        <w:t xml:space="preserve"> burada  </w:t>
      </w:r>
      <w:proofErr w:type="spellStart"/>
      <w:r w:rsidRPr="002D1335">
        <w:rPr>
          <w:color w:val="404040"/>
          <w:shd w:val="clear" w:color="auto" w:fill="FFFFFF"/>
        </w:rPr>
        <w:t>gradyan</w:t>
      </w:r>
      <w:proofErr w:type="spellEnd"/>
      <w:r w:rsidRPr="002D1335">
        <w:rPr>
          <w:color w:val="404040"/>
          <w:shd w:val="clear" w:color="auto" w:fill="FFFFFF"/>
        </w:rPr>
        <w:t xml:space="preserve"> büyüklüğünü değiştirmek için kullanıyoruz böylece yalnızca bölgesel minimum değeri ön plan ve arka plan işaretleyici piksellerinde ortaya çıkmış olur. Sonraki </w:t>
      </w:r>
      <w:r w:rsidR="00354867" w:rsidRPr="002D1335">
        <w:rPr>
          <w:color w:val="404040"/>
          <w:shd w:val="clear" w:color="auto" w:fill="FFFFFF"/>
        </w:rPr>
        <w:t>uygulanan</w:t>
      </w:r>
      <w:r w:rsidRPr="002D1335">
        <w:rPr>
          <w:color w:val="404040"/>
          <w:shd w:val="clear" w:color="auto" w:fill="FFFFFF"/>
        </w:rPr>
        <w:t xml:space="preserve"> işlem iste sonucu görselleştirme işlemidir. Bir görselleştirme tekniği, orijinal görüntü üzerinde ön plan işaretleyicilerini, arka plan işaretleyicilerini ve bölümlenmiş nesne sınırlarını üst üste getirmektir. Nesne sınırları gibi belirli yönleri daha görünür hale getirmek için gerektiği gibi </w:t>
      </w:r>
      <w:proofErr w:type="spellStart"/>
      <w:r w:rsidRPr="002D1335">
        <w:rPr>
          <w:color w:val="404040"/>
          <w:shd w:val="clear" w:color="auto" w:fill="FFFFFF"/>
        </w:rPr>
        <w:t>dilasyonu</w:t>
      </w:r>
      <w:proofErr w:type="spellEnd"/>
      <w:r w:rsidRPr="002D1335">
        <w:rPr>
          <w:color w:val="404040"/>
          <w:shd w:val="clear" w:color="auto" w:fill="FFFFFF"/>
        </w:rPr>
        <w:t xml:space="preserve"> kullanabilmektedir. Bu görselleştirme, ön plan ve arka plan işaretleyicilerinin konumlarının sonucu nasıl etkilediğini gösterir. Birkaç konumda, kısmen tıkalı karanlık nesneler, daha parlak olan komşu nesneleriyle birleştirildi; çünkü tıkalı nesneler ön plan işaretleyicileri yoktu.</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noProof/>
          <w:color w:val="404040"/>
          <w:shd w:val="clear" w:color="auto" w:fill="FFFFFF"/>
        </w:rPr>
        <w:drawing>
          <wp:inline distT="0" distB="0" distL="0" distR="0">
            <wp:extent cx="2645410" cy="1954530"/>
            <wp:effectExtent l="0" t="0" r="2540" b="7620"/>
            <wp:docPr id="24" name="Resim 24" descr="C:\Users\KET\AppData\Local\Microsoft\Windows\INetCache\Content.Word\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KET\AppData\Local\Microsoft\Windows\INetCache\Content.Word\j.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45410" cy="1954530"/>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22.</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lastRenderedPageBreak/>
        <w:t>Bir başka faydalı görselleştirme tekniği, etiket matrisini renkli bir görüntü olarak göstermektir. Bu tür tarafından üretilenler gibi etiket matrisler kullanılarak görselleştirme amacıyla gerçek renkli görüntüler dönüştürülebilir.</w:t>
      </w:r>
      <w:r w:rsidRPr="002D1335">
        <w:rPr>
          <w:noProof/>
          <w:color w:val="404040"/>
          <w:shd w:val="clear" w:color="auto" w:fill="FFFFFF"/>
        </w:rPr>
        <w:drawing>
          <wp:inline distT="0" distB="0" distL="0" distR="0">
            <wp:extent cx="2652395" cy="1947545"/>
            <wp:effectExtent l="0" t="0" r="0" b="0"/>
            <wp:docPr id="23" name="Resim 23" descr="C:\Users\KET\AppData\Local\Microsoft\Windows\INetCache\Content.Wor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KET\AppData\Local\Microsoft\Windows\INetCache\Content.Word\k.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2395" cy="1947545"/>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23.</w:t>
      </w:r>
    </w:p>
    <w:p w:rsidR="00FC0603"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2D1335">
        <w:rPr>
          <w:color w:val="404040"/>
          <w:shd w:val="clear" w:color="auto" w:fill="FFFFFF"/>
        </w:rPr>
        <w:t xml:space="preserve">Renk </w:t>
      </w:r>
      <w:r w:rsidR="00354867" w:rsidRPr="002D1335">
        <w:rPr>
          <w:color w:val="404040"/>
          <w:shd w:val="clear" w:color="auto" w:fill="FFFFFF"/>
        </w:rPr>
        <w:t>etiketi</w:t>
      </w:r>
      <w:r w:rsidRPr="002D1335">
        <w:rPr>
          <w:color w:val="404040"/>
          <w:shd w:val="clear" w:color="auto" w:fill="FFFFFF"/>
        </w:rPr>
        <w:t xml:space="preserve"> matrisini grileştirilmiş görüntünün üstüne yerleştiriyoruz.</w:t>
      </w:r>
      <w:r w:rsidRPr="002D1335">
        <w:rPr>
          <w:noProof/>
          <w:color w:val="404040"/>
          <w:shd w:val="clear" w:color="auto" w:fill="FFFFFF"/>
        </w:rPr>
        <w:drawing>
          <wp:inline distT="0" distB="0" distL="0" distR="0">
            <wp:extent cx="2645410" cy="1954530"/>
            <wp:effectExtent l="0" t="0" r="2540" b="7620"/>
            <wp:docPr id="22" name="Resim 22" descr="C:\Users\KET\AppData\Local\Microsoft\Windows\INetCache\Content.Word\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ET\AppData\Local\Microsoft\Windows\INetCache\Content.Word\l.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45410" cy="1954530"/>
                    </a:xfrm>
                    <a:prstGeom prst="rect">
                      <a:avLst/>
                    </a:prstGeom>
                    <a:noFill/>
                    <a:ln>
                      <a:noFill/>
                    </a:ln>
                  </pic:spPr>
                </pic:pic>
              </a:graphicData>
            </a:graphic>
          </wp:inline>
        </w:drawing>
      </w:r>
    </w:p>
    <w:p w:rsidR="00C87CED" w:rsidRPr="002D1335" w:rsidRDefault="00C87CED" w:rsidP="00FC0603">
      <w:pPr>
        <w:pStyle w:val="NormalWeb"/>
        <w:shd w:val="clear" w:color="auto" w:fill="FFFFFF"/>
        <w:spacing w:before="0" w:beforeAutospacing="0" w:after="150" w:afterAutospacing="0"/>
        <w:jc w:val="center"/>
        <w:rPr>
          <w:color w:val="404040"/>
          <w:shd w:val="clear" w:color="auto" w:fill="FFFFFF"/>
        </w:rPr>
      </w:pPr>
      <w:r>
        <w:rPr>
          <w:color w:val="404040"/>
          <w:shd w:val="clear" w:color="auto" w:fill="FFFFFF"/>
        </w:rPr>
        <w:t>Şekil 24.</w:t>
      </w:r>
    </w:p>
    <w:p w:rsidR="008059E6" w:rsidRDefault="008059E6" w:rsidP="0002338F">
      <w:pPr>
        <w:pStyle w:val="font8"/>
        <w:spacing w:before="0" w:beforeAutospacing="0" w:after="0" w:afterAutospacing="0"/>
        <w:jc w:val="both"/>
        <w:textAlignment w:val="baseline"/>
        <w:rPr>
          <w:color w:val="000000"/>
        </w:rPr>
      </w:pPr>
    </w:p>
    <w:p w:rsidR="008059E6" w:rsidRDefault="008059E6" w:rsidP="008059E6">
      <w:pPr>
        <w:jc w:val="both"/>
        <w:rPr>
          <w:rFonts w:ascii="Times New Roman" w:hAnsi="Times New Roman" w:cs="Times New Roman"/>
          <w:sz w:val="28"/>
          <w:szCs w:val="28"/>
        </w:rPr>
      </w:pPr>
      <w:r>
        <w:rPr>
          <w:rFonts w:ascii="Times New Roman" w:hAnsi="Times New Roman" w:cs="Times New Roman"/>
          <w:sz w:val="28"/>
          <w:szCs w:val="28"/>
        </w:rPr>
        <w:t>III. VERİ TOPLAMA</w:t>
      </w:r>
    </w:p>
    <w:p w:rsidR="008059E6" w:rsidRDefault="008059E6" w:rsidP="008059E6">
      <w:pPr>
        <w:jc w:val="both"/>
        <w:rPr>
          <w:rFonts w:ascii="Times New Roman" w:hAnsi="Times New Roman" w:cs="Times New Roman"/>
          <w:sz w:val="24"/>
          <w:szCs w:val="24"/>
        </w:rPr>
      </w:pPr>
      <w:r w:rsidRPr="00874394">
        <w:rPr>
          <w:rFonts w:ascii="Times New Roman" w:hAnsi="Times New Roman" w:cs="Times New Roman"/>
          <w:sz w:val="24"/>
          <w:szCs w:val="24"/>
        </w:rPr>
        <w:t xml:space="preserve">Bu araştırmada </w:t>
      </w:r>
      <w:r>
        <w:rPr>
          <w:rFonts w:ascii="Times New Roman" w:hAnsi="Times New Roman" w:cs="Times New Roman"/>
          <w:sz w:val="24"/>
          <w:szCs w:val="24"/>
        </w:rPr>
        <w:t xml:space="preserve">kullanılan göz verileri gerçek göz verileriyle oluşturulmuş bir </w:t>
      </w:r>
      <w:proofErr w:type="spellStart"/>
      <w:r>
        <w:rPr>
          <w:rFonts w:ascii="Times New Roman" w:hAnsi="Times New Roman" w:cs="Times New Roman"/>
          <w:sz w:val="24"/>
          <w:szCs w:val="24"/>
        </w:rPr>
        <w:t>veritabanıdır</w:t>
      </w:r>
      <w:proofErr w:type="spellEnd"/>
      <w:r>
        <w:rPr>
          <w:rFonts w:ascii="Times New Roman" w:hAnsi="Times New Roman" w:cs="Times New Roman"/>
          <w:sz w:val="24"/>
          <w:szCs w:val="24"/>
        </w:rPr>
        <w:t xml:space="preserve">. Veritabanı gözlerin RGB göz verilerini ve OCT çekimleriyle birlikte yer almaktadır. Ayrıca göz verilerinde hormonlar ve düzeylerine göre şiddetleri görsel şekilde yer almaktadır. Ayrıca OCT göz verileri içerisinde </w:t>
      </w:r>
      <w:proofErr w:type="spellStart"/>
      <w:r>
        <w:rPr>
          <w:rFonts w:ascii="Times New Roman" w:hAnsi="Times New Roman" w:cs="Times New Roman"/>
          <w:sz w:val="24"/>
          <w:szCs w:val="24"/>
        </w:rPr>
        <w:t>diffuse</w:t>
      </w:r>
      <w:proofErr w:type="spellEnd"/>
      <w:r>
        <w:rPr>
          <w:rFonts w:ascii="Times New Roman" w:hAnsi="Times New Roman" w:cs="Times New Roman"/>
          <w:sz w:val="24"/>
          <w:szCs w:val="24"/>
        </w:rPr>
        <w:t xml:space="preserve"> (dağınık), </w:t>
      </w:r>
      <w:proofErr w:type="spellStart"/>
      <w:r>
        <w:rPr>
          <w:rFonts w:ascii="Times New Roman" w:hAnsi="Times New Roman" w:cs="Times New Roman"/>
          <w:sz w:val="24"/>
          <w:szCs w:val="24"/>
        </w:rPr>
        <w:t>focal</w:t>
      </w:r>
      <w:proofErr w:type="spellEnd"/>
      <w:r>
        <w:rPr>
          <w:rFonts w:ascii="Times New Roman" w:hAnsi="Times New Roman" w:cs="Times New Roman"/>
          <w:sz w:val="24"/>
          <w:szCs w:val="24"/>
        </w:rPr>
        <w:t xml:space="preserve"> (odaklı) ve </w:t>
      </w:r>
      <w:proofErr w:type="spellStart"/>
      <w:r>
        <w:rPr>
          <w:rFonts w:ascii="Times New Roman" w:hAnsi="Times New Roman" w:cs="Times New Roman"/>
          <w:sz w:val="24"/>
          <w:szCs w:val="24"/>
        </w:rPr>
        <w:t>mixed</w:t>
      </w:r>
      <w:proofErr w:type="spellEnd"/>
      <w:r w:rsidR="00354867">
        <w:rPr>
          <w:rFonts w:ascii="Times New Roman" w:hAnsi="Times New Roman" w:cs="Times New Roman"/>
          <w:sz w:val="24"/>
          <w:szCs w:val="24"/>
        </w:rPr>
        <w:t xml:space="preserve"> </w:t>
      </w:r>
      <w:r>
        <w:rPr>
          <w:rFonts w:ascii="Times New Roman" w:hAnsi="Times New Roman" w:cs="Times New Roman"/>
          <w:sz w:val="24"/>
          <w:szCs w:val="24"/>
        </w:rPr>
        <w:t xml:space="preserve">(karıştırılmış) göz görselleri yer almaktadır. Ayrıca içerisinde uygulanmış </w:t>
      </w:r>
      <w:r>
        <w:rPr>
          <w:rFonts w:ascii="Times New Roman" w:hAnsi="Times New Roman" w:cs="Times New Roman"/>
          <w:sz w:val="24"/>
          <w:szCs w:val="24"/>
        </w:rPr>
        <w:lastRenderedPageBreak/>
        <w:t xml:space="preserve">bazı görsel işlemler yer almaktadır fakat keratokonus hastalığının belirlenmesinde kullanılmayacaktır. </w:t>
      </w:r>
    </w:p>
    <w:p w:rsidR="008059E6" w:rsidRDefault="008059E6" w:rsidP="008059E6">
      <w:pPr>
        <w:jc w:val="both"/>
        <w:rPr>
          <w:rFonts w:ascii="Times New Roman" w:hAnsi="Times New Roman" w:cs="Times New Roman"/>
          <w:sz w:val="24"/>
          <w:szCs w:val="24"/>
        </w:rPr>
      </w:pPr>
      <w:r>
        <w:rPr>
          <w:rFonts w:ascii="Times New Roman" w:hAnsi="Times New Roman" w:cs="Times New Roman"/>
          <w:sz w:val="24"/>
          <w:szCs w:val="24"/>
        </w:rPr>
        <w:t xml:space="preserve">Sistem gerçek görseller ile </w:t>
      </w:r>
      <w:proofErr w:type="spellStart"/>
      <w:r>
        <w:rPr>
          <w:rFonts w:ascii="Times New Roman" w:hAnsi="Times New Roman" w:cs="Times New Roman"/>
          <w:sz w:val="24"/>
          <w:szCs w:val="24"/>
        </w:rPr>
        <w:t>bölütleme</w:t>
      </w:r>
      <w:proofErr w:type="spellEnd"/>
      <w:r>
        <w:rPr>
          <w:rFonts w:ascii="Times New Roman" w:hAnsi="Times New Roman" w:cs="Times New Roman"/>
          <w:sz w:val="24"/>
          <w:szCs w:val="24"/>
        </w:rPr>
        <w:t xml:space="preserve"> ve benzetim süreçleri kullanılarak belirleme işlemleri uygulanmıştır. </w:t>
      </w:r>
    </w:p>
    <w:p w:rsidR="008059E6" w:rsidRDefault="008059E6" w:rsidP="008059E6">
      <w:pPr>
        <w:jc w:val="both"/>
        <w:rPr>
          <w:rFonts w:ascii="Times New Roman" w:hAnsi="Times New Roman" w:cs="Times New Roman"/>
          <w:sz w:val="24"/>
          <w:szCs w:val="24"/>
        </w:rPr>
      </w:pPr>
    </w:p>
    <w:p w:rsidR="008059E6" w:rsidRDefault="008059E6" w:rsidP="008059E6">
      <w:pPr>
        <w:jc w:val="both"/>
        <w:rPr>
          <w:rFonts w:ascii="Times New Roman" w:hAnsi="Times New Roman" w:cs="Times New Roman"/>
          <w:sz w:val="28"/>
          <w:szCs w:val="28"/>
        </w:rPr>
      </w:pPr>
      <w:r>
        <w:rPr>
          <w:rFonts w:ascii="Times New Roman" w:hAnsi="Times New Roman" w:cs="Times New Roman"/>
          <w:sz w:val="28"/>
          <w:szCs w:val="28"/>
        </w:rPr>
        <w:t>IV. GENEL EŞİKLEME YÖNTEMİ UYGULANMASI</w:t>
      </w:r>
    </w:p>
    <w:p w:rsidR="008059E6" w:rsidRDefault="008059E6" w:rsidP="008059E6">
      <w:pPr>
        <w:jc w:val="both"/>
      </w:pPr>
      <w:r>
        <w:rPr>
          <w:noProof/>
          <w:lang w:eastAsia="tr-TR"/>
        </w:rPr>
        <w:drawing>
          <wp:inline distT="0" distB="0" distL="0" distR="0" wp14:anchorId="055A3AA5" wp14:editId="718890DF">
            <wp:extent cx="2648585" cy="1561465"/>
            <wp:effectExtent l="0" t="0" r="0" b="635"/>
            <wp:docPr id="36" name="Resim 36" descr="C:\Users\KET\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ET\AppData\Local\Microsoft\Windows\INetCache\Content.Word\a.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48585" cy="1561465"/>
                    </a:xfrm>
                    <a:prstGeom prst="rect">
                      <a:avLst/>
                    </a:prstGeom>
                    <a:noFill/>
                    <a:ln>
                      <a:noFill/>
                    </a:ln>
                  </pic:spPr>
                </pic:pic>
              </a:graphicData>
            </a:graphic>
          </wp:inline>
        </w:drawing>
      </w:r>
    </w:p>
    <w:p w:rsidR="008059E6" w:rsidRPr="006B27AC" w:rsidRDefault="008059E6" w:rsidP="008059E6">
      <w:pPr>
        <w:jc w:val="both"/>
        <w:rPr>
          <w:rFonts w:ascii="Times New Roman" w:hAnsi="Times New Roman" w:cs="Times New Roman"/>
          <w:sz w:val="24"/>
          <w:szCs w:val="24"/>
        </w:rPr>
      </w:pPr>
      <w:r w:rsidRPr="006B27AC">
        <w:rPr>
          <w:rFonts w:ascii="Times New Roman" w:hAnsi="Times New Roman" w:cs="Times New Roman"/>
          <w:sz w:val="24"/>
          <w:szCs w:val="24"/>
        </w:rPr>
        <w:t xml:space="preserve">Genel Eşikleme </w:t>
      </w: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Kodu</w:t>
      </w:r>
    </w:p>
    <w:p w:rsidR="008059E6" w:rsidRPr="006B27AC" w:rsidRDefault="008059E6" w:rsidP="008059E6">
      <w:pPr>
        <w:jc w:val="both"/>
        <w:rPr>
          <w:rFonts w:ascii="Times New Roman" w:hAnsi="Times New Roman" w:cs="Times New Roman"/>
          <w:sz w:val="24"/>
          <w:szCs w:val="24"/>
        </w:rPr>
      </w:pPr>
      <w:r w:rsidRPr="006B27AC">
        <w:rPr>
          <w:rFonts w:ascii="Times New Roman" w:hAnsi="Times New Roman" w:cs="Times New Roman"/>
          <w:sz w:val="24"/>
          <w:szCs w:val="24"/>
        </w:rPr>
        <w:t xml:space="preserve">Kullanılan yöntemler </w:t>
      </w: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kullanılarak oluşturulmuştur. </w:t>
      </w: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üzerinde (</w:t>
      </w:r>
      <w:proofErr w:type="spellStart"/>
      <w:r w:rsidRPr="006B27AC">
        <w:rPr>
          <w:rFonts w:ascii="Times New Roman" w:hAnsi="Times New Roman" w:cs="Times New Roman"/>
          <w:sz w:val="24"/>
          <w:szCs w:val="24"/>
        </w:rPr>
        <w:t>imread</w:t>
      </w:r>
      <w:proofErr w:type="spellEnd"/>
      <w:r w:rsidRPr="006B27AC">
        <w:rPr>
          <w:rFonts w:ascii="Times New Roman" w:hAnsi="Times New Roman" w:cs="Times New Roman"/>
          <w:sz w:val="24"/>
          <w:szCs w:val="24"/>
        </w:rPr>
        <w:t xml:space="preserve"> fonksiyonu ile)  görüntüyü okuduktan sonra görüntüyü figüre üzerinde (</w:t>
      </w:r>
      <w:proofErr w:type="spellStart"/>
      <w:r w:rsidRPr="006B27AC">
        <w:rPr>
          <w:rFonts w:ascii="Times New Roman" w:hAnsi="Times New Roman" w:cs="Times New Roman"/>
          <w:sz w:val="24"/>
          <w:szCs w:val="24"/>
        </w:rPr>
        <w:t>imshow</w:t>
      </w:r>
      <w:proofErr w:type="spellEnd"/>
      <w:r w:rsidRPr="006B27AC">
        <w:rPr>
          <w:rFonts w:ascii="Times New Roman" w:hAnsi="Times New Roman" w:cs="Times New Roman"/>
          <w:sz w:val="24"/>
          <w:szCs w:val="24"/>
        </w:rPr>
        <w:t xml:space="preserve"> fonksiyonu ile) gösteriyoruz.</w:t>
      </w:r>
    </w:p>
    <w:p w:rsidR="008059E6" w:rsidRPr="006B27AC" w:rsidRDefault="008059E6" w:rsidP="008059E6">
      <w:pPr>
        <w:jc w:val="both"/>
        <w:rPr>
          <w:rFonts w:ascii="Times New Roman" w:hAnsi="Times New Roman" w:cs="Times New Roman"/>
          <w:sz w:val="24"/>
          <w:szCs w:val="24"/>
        </w:rPr>
      </w:pPr>
      <w:r w:rsidRPr="006B27AC">
        <w:rPr>
          <w:rFonts w:ascii="Times New Roman" w:hAnsi="Times New Roman" w:cs="Times New Roman"/>
          <w:sz w:val="24"/>
          <w:szCs w:val="24"/>
        </w:rPr>
        <w:t xml:space="preserve">Görüntü üzerindeki diğer işlemimiz T değerinin </w:t>
      </w:r>
      <w:proofErr w:type="spellStart"/>
      <w:r w:rsidRPr="006B27AC">
        <w:rPr>
          <w:rFonts w:ascii="Times New Roman" w:hAnsi="Times New Roman" w:cs="Times New Roman"/>
          <w:sz w:val="24"/>
          <w:szCs w:val="24"/>
        </w:rPr>
        <w:t>histogram</w:t>
      </w:r>
      <w:proofErr w:type="spellEnd"/>
      <w:r w:rsidRPr="006B27AC">
        <w:rPr>
          <w:rFonts w:ascii="Times New Roman" w:hAnsi="Times New Roman" w:cs="Times New Roman"/>
          <w:sz w:val="24"/>
          <w:szCs w:val="24"/>
        </w:rPr>
        <w:t xml:space="preserve"> üzerinde tespitidir. T bulma mantığı açıklanmıştır. Fakat </w:t>
      </w: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üzerinde </w:t>
      </w:r>
      <w:proofErr w:type="spellStart"/>
      <w:r w:rsidRPr="006B27AC">
        <w:rPr>
          <w:rFonts w:ascii="Times New Roman" w:hAnsi="Times New Roman" w:cs="Times New Roman"/>
          <w:sz w:val="24"/>
          <w:szCs w:val="24"/>
        </w:rPr>
        <w:t>graythresh</w:t>
      </w:r>
      <w:proofErr w:type="spellEnd"/>
      <w:r w:rsidRPr="006B27AC">
        <w:rPr>
          <w:rFonts w:ascii="Times New Roman" w:hAnsi="Times New Roman" w:cs="Times New Roman"/>
          <w:sz w:val="24"/>
          <w:szCs w:val="24"/>
        </w:rPr>
        <w:t xml:space="preserve"> fonksiyonu ile </w:t>
      </w: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otomatik bir şekilde görüntünün gri </w:t>
      </w:r>
      <w:proofErr w:type="spellStart"/>
      <w:r w:rsidRPr="006B27AC">
        <w:rPr>
          <w:rFonts w:ascii="Times New Roman" w:hAnsi="Times New Roman" w:cs="Times New Roman"/>
          <w:sz w:val="24"/>
          <w:szCs w:val="24"/>
        </w:rPr>
        <w:t>histogram</w:t>
      </w:r>
      <w:proofErr w:type="spellEnd"/>
      <w:r w:rsidRPr="006B27AC">
        <w:rPr>
          <w:rFonts w:ascii="Times New Roman" w:hAnsi="Times New Roman" w:cs="Times New Roman"/>
          <w:sz w:val="24"/>
          <w:szCs w:val="24"/>
        </w:rPr>
        <w:t xml:space="preserve"> değerinden eşik değeri bulunur. Bulunan eşik değerini görmek için T=</w:t>
      </w:r>
      <w:proofErr w:type="spellStart"/>
      <w:r w:rsidRPr="006B27AC">
        <w:rPr>
          <w:rFonts w:ascii="Times New Roman" w:hAnsi="Times New Roman" w:cs="Times New Roman"/>
          <w:sz w:val="24"/>
          <w:szCs w:val="24"/>
        </w:rPr>
        <w:t>graythresh</w:t>
      </w:r>
      <w:proofErr w:type="spellEnd"/>
      <w:r w:rsidR="00FC0603">
        <w:rPr>
          <w:rFonts w:ascii="Times New Roman" w:hAnsi="Times New Roman" w:cs="Times New Roman"/>
          <w:sz w:val="24"/>
          <w:szCs w:val="24"/>
        </w:rPr>
        <w:t xml:space="preserve"> </w:t>
      </w:r>
      <w:r w:rsidRPr="006B27AC">
        <w:rPr>
          <w:rFonts w:ascii="Times New Roman" w:hAnsi="Times New Roman" w:cs="Times New Roman"/>
          <w:sz w:val="24"/>
          <w:szCs w:val="24"/>
        </w:rPr>
        <w:t xml:space="preserve">(okunan görüntü) ve T değerini yazdırdığımızda yukarıdaki görüntü için otomatik 0-1 arasında oluşacak T değerimiz </w:t>
      </w:r>
      <w:r w:rsidR="00354867" w:rsidRPr="006B27AC">
        <w:rPr>
          <w:rFonts w:ascii="Times New Roman" w:hAnsi="Times New Roman" w:cs="Times New Roman"/>
          <w:sz w:val="24"/>
          <w:szCs w:val="24"/>
        </w:rPr>
        <w:t>ekrana</w:t>
      </w:r>
      <w:r w:rsidRPr="006B27AC">
        <w:rPr>
          <w:rFonts w:ascii="Times New Roman" w:hAnsi="Times New Roman" w:cs="Times New Roman"/>
          <w:sz w:val="24"/>
          <w:szCs w:val="24"/>
        </w:rPr>
        <w:t xml:space="preserve"> gelmektedir. Sonrasında im2bw </w:t>
      </w:r>
      <w:r w:rsidR="00FC0603">
        <w:rPr>
          <w:rFonts w:ascii="Times New Roman" w:hAnsi="Times New Roman" w:cs="Times New Roman"/>
          <w:sz w:val="24"/>
          <w:szCs w:val="24"/>
        </w:rPr>
        <w:t xml:space="preserve">fonksiyonu </w:t>
      </w:r>
      <w:r w:rsidRPr="006B27AC">
        <w:rPr>
          <w:rFonts w:ascii="Times New Roman" w:hAnsi="Times New Roman" w:cs="Times New Roman"/>
          <w:sz w:val="24"/>
          <w:szCs w:val="24"/>
        </w:rPr>
        <w:t xml:space="preserve">ile görüntü üzerine eşik değeri uygulanır ve </w:t>
      </w:r>
      <w:proofErr w:type="spellStart"/>
      <w:r w:rsidRPr="006B27AC">
        <w:rPr>
          <w:rFonts w:ascii="Times New Roman" w:hAnsi="Times New Roman" w:cs="Times New Roman"/>
          <w:sz w:val="24"/>
          <w:szCs w:val="24"/>
        </w:rPr>
        <w:t>imshow</w:t>
      </w:r>
      <w:proofErr w:type="spellEnd"/>
      <w:r w:rsidRPr="006B27AC">
        <w:rPr>
          <w:rFonts w:ascii="Times New Roman" w:hAnsi="Times New Roman" w:cs="Times New Roman"/>
          <w:sz w:val="24"/>
          <w:szCs w:val="24"/>
        </w:rPr>
        <w:t xml:space="preserve"> </w:t>
      </w:r>
      <w:r w:rsidR="00FC0603">
        <w:rPr>
          <w:rFonts w:ascii="Times New Roman" w:hAnsi="Times New Roman" w:cs="Times New Roman"/>
          <w:sz w:val="24"/>
          <w:szCs w:val="24"/>
        </w:rPr>
        <w:t xml:space="preserve">fonksiyonu </w:t>
      </w:r>
      <w:r w:rsidRPr="006B27AC">
        <w:rPr>
          <w:rFonts w:ascii="Times New Roman" w:hAnsi="Times New Roman" w:cs="Times New Roman"/>
          <w:sz w:val="24"/>
          <w:szCs w:val="24"/>
        </w:rPr>
        <w:t>ile figüre üzerinde tekrar gösterilmesi istenir.</w:t>
      </w:r>
    </w:p>
    <w:p w:rsidR="008059E6" w:rsidRDefault="008059E6" w:rsidP="008059E6">
      <w:pPr>
        <w:jc w:val="both"/>
        <w:rPr>
          <w:rFonts w:ascii="Times New Roman" w:hAnsi="Times New Roman" w:cs="Times New Roman"/>
          <w:sz w:val="24"/>
          <w:szCs w:val="28"/>
        </w:rPr>
      </w:pPr>
    </w:p>
    <w:p w:rsidR="00FC0603" w:rsidRDefault="00FC0603"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8059E6" w:rsidRDefault="008059E6" w:rsidP="008059E6">
      <w:pPr>
        <w:jc w:val="both"/>
        <w:rPr>
          <w:rFonts w:ascii="Times New Roman" w:hAnsi="Times New Roman" w:cs="Times New Roman"/>
          <w:sz w:val="28"/>
          <w:szCs w:val="28"/>
        </w:rPr>
      </w:pPr>
      <w:r>
        <w:rPr>
          <w:rFonts w:ascii="Times New Roman" w:hAnsi="Times New Roman" w:cs="Times New Roman"/>
          <w:sz w:val="28"/>
          <w:szCs w:val="28"/>
        </w:rPr>
        <w:lastRenderedPageBreak/>
        <w:t>V.SOBEL METHODU UYGULANMASI</w:t>
      </w:r>
    </w:p>
    <w:p w:rsidR="00FC0603" w:rsidRPr="004D38A8" w:rsidRDefault="00FC0603" w:rsidP="008059E6">
      <w:pPr>
        <w:jc w:val="both"/>
        <w:rPr>
          <w:rFonts w:ascii="Times New Roman" w:hAnsi="Times New Roman" w:cs="Times New Roman"/>
          <w:sz w:val="24"/>
          <w:szCs w:val="28"/>
        </w:rPr>
      </w:pPr>
    </w:p>
    <w:p w:rsidR="008059E6" w:rsidRDefault="008059E6" w:rsidP="008059E6">
      <w:pPr>
        <w:jc w:val="both"/>
        <w:rPr>
          <w:rFonts w:ascii="Times New Roman" w:hAnsi="Times New Roman" w:cs="Times New Roman"/>
          <w:sz w:val="24"/>
          <w:szCs w:val="28"/>
        </w:rPr>
      </w:pPr>
      <w:r>
        <w:rPr>
          <w:rFonts w:ascii="Times New Roman" w:hAnsi="Times New Roman" w:cs="Times New Roman"/>
          <w:noProof/>
          <w:sz w:val="24"/>
          <w:szCs w:val="24"/>
          <w:lang w:eastAsia="tr-TR"/>
        </w:rPr>
        <w:drawing>
          <wp:inline distT="0" distB="0" distL="0" distR="0" wp14:anchorId="1F2ABF6A" wp14:editId="45FDF77C">
            <wp:extent cx="2654935" cy="1395600"/>
            <wp:effectExtent l="0" t="0" r="0" b="0"/>
            <wp:docPr id="37" name="Resim 3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54935" cy="1395600"/>
                    </a:xfrm>
                    <a:prstGeom prst="rect">
                      <a:avLst/>
                    </a:prstGeom>
                    <a:noFill/>
                    <a:ln>
                      <a:noFill/>
                    </a:ln>
                  </pic:spPr>
                </pic:pic>
              </a:graphicData>
            </a:graphic>
          </wp:inline>
        </w:drawing>
      </w:r>
    </w:p>
    <w:p w:rsidR="008059E6" w:rsidRDefault="008059E6" w:rsidP="008059E6">
      <w:pPr>
        <w:jc w:val="both"/>
        <w:rPr>
          <w:rFonts w:ascii="Times New Roman" w:hAnsi="Times New Roman" w:cs="Times New Roman"/>
          <w:sz w:val="24"/>
          <w:szCs w:val="28"/>
        </w:rPr>
      </w:pPr>
      <w:proofErr w:type="spellStart"/>
      <w:r>
        <w:rPr>
          <w:rFonts w:ascii="Times New Roman" w:hAnsi="Times New Roman" w:cs="Times New Roman"/>
          <w:sz w:val="24"/>
          <w:szCs w:val="28"/>
        </w:rPr>
        <w:t>Sobel</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Methodu</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Matlab</w:t>
      </w:r>
      <w:proofErr w:type="spellEnd"/>
      <w:r>
        <w:rPr>
          <w:rFonts w:ascii="Times New Roman" w:hAnsi="Times New Roman" w:cs="Times New Roman"/>
          <w:sz w:val="24"/>
          <w:szCs w:val="28"/>
        </w:rPr>
        <w:t xml:space="preserve"> Kodu</w:t>
      </w:r>
    </w:p>
    <w:p w:rsidR="008059E6" w:rsidRDefault="008059E6" w:rsidP="008059E6">
      <w:pPr>
        <w:jc w:val="both"/>
        <w:rPr>
          <w:rFonts w:ascii="Times New Roman" w:hAnsi="Times New Roman" w:cs="Times New Roman"/>
          <w:sz w:val="24"/>
          <w:szCs w:val="24"/>
        </w:rPr>
      </w:pPr>
      <w:proofErr w:type="spellStart"/>
      <w:r w:rsidRPr="006B27AC">
        <w:rPr>
          <w:rFonts w:ascii="Times New Roman" w:hAnsi="Times New Roman" w:cs="Times New Roman"/>
          <w:sz w:val="24"/>
          <w:szCs w:val="24"/>
        </w:rPr>
        <w:t>Matlab</w:t>
      </w:r>
      <w:proofErr w:type="spellEnd"/>
      <w:r w:rsidRPr="006B27AC">
        <w:rPr>
          <w:rFonts w:ascii="Times New Roman" w:hAnsi="Times New Roman" w:cs="Times New Roman"/>
          <w:sz w:val="24"/>
          <w:szCs w:val="24"/>
        </w:rPr>
        <w:t xml:space="preserve"> üzerinde (</w:t>
      </w:r>
      <w:proofErr w:type="spellStart"/>
      <w:r w:rsidRPr="006B27AC">
        <w:rPr>
          <w:rFonts w:ascii="Times New Roman" w:hAnsi="Times New Roman" w:cs="Times New Roman"/>
          <w:sz w:val="24"/>
          <w:szCs w:val="24"/>
        </w:rPr>
        <w:t>imread</w:t>
      </w:r>
      <w:proofErr w:type="spellEnd"/>
      <w:r w:rsidRPr="006B27AC">
        <w:rPr>
          <w:rFonts w:ascii="Times New Roman" w:hAnsi="Times New Roman" w:cs="Times New Roman"/>
          <w:sz w:val="24"/>
          <w:szCs w:val="24"/>
        </w:rPr>
        <w:t xml:space="preserve"> fonksiyonu ile)  görüntüyü okuduktan sonra</w:t>
      </w:r>
      <w:r>
        <w:rPr>
          <w:rFonts w:ascii="Times New Roman" w:hAnsi="Times New Roman" w:cs="Times New Roman"/>
          <w:sz w:val="24"/>
          <w:szCs w:val="24"/>
        </w:rPr>
        <w:t xml:space="preserve"> rgb2gray fonksiyonu ile orijinal RGB görüntüyü grileştiriyoruz ve </w:t>
      </w:r>
      <w:r w:rsidRPr="006B27AC">
        <w:rPr>
          <w:rFonts w:ascii="Times New Roman" w:hAnsi="Times New Roman" w:cs="Times New Roman"/>
          <w:sz w:val="24"/>
          <w:szCs w:val="24"/>
        </w:rPr>
        <w:t>figüre üzerinde (</w:t>
      </w:r>
      <w:proofErr w:type="spellStart"/>
      <w:r w:rsidRPr="006B27AC">
        <w:rPr>
          <w:rFonts w:ascii="Times New Roman" w:hAnsi="Times New Roman" w:cs="Times New Roman"/>
          <w:sz w:val="24"/>
          <w:szCs w:val="24"/>
        </w:rPr>
        <w:t>imshow</w:t>
      </w:r>
      <w:proofErr w:type="spellEnd"/>
      <w:r w:rsidRPr="006B27AC">
        <w:rPr>
          <w:rFonts w:ascii="Times New Roman" w:hAnsi="Times New Roman" w:cs="Times New Roman"/>
          <w:sz w:val="24"/>
          <w:szCs w:val="24"/>
        </w:rPr>
        <w:t xml:space="preserve"> fonksiyonu ile) gösteriyoruz.</w:t>
      </w:r>
    </w:p>
    <w:p w:rsidR="008059E6" w:rsidRDefault="008059E6" w:rsidP="008059E6">
      <w:pPr>
        <w:jc w:val="both"/>
        <w:rPr>
          <w:rFonts w:ascii="Times New Roman" w:hAnsi="Times New Roman" w:cs="Times New Roman"/>
          <w:sz w:val="24"/>
          <w:szCs w:val="24"/>
        </w:rPr>
      </w:pPr>
      <w:r>
        <w:rPr>
          <w:rFonts w:ascii="Times New Roman" w:hAnsi="Times New Roman" w:cs="Times New Roman"/>
          <w:sz w:val="24"/>
          <w:szCs w:val="24"/>
        </w:rPr>
        <w:t xml:space="preserve">Grileştirilmiş görüntünün </w:t>
      </w:r>
      <w:proofErr w:type="spellStart"/>
      <w:r>
        <w:rPr>
          <w:rFonts w:ascii="Times New Roman" w:hAnsi="Times New Roman" w:cs="Times New Roman"/>
          <w:sz w:val="24"/>
          <w:szCs w:val="24"/>
        </w:rPr>
        <w:t>imgradient</w:t>
      </w:r>
      <w:proofErr w:type="spellEnd"/>
      <w:r>
        <w:rPr>
          <w:rFonts w:ascii="Times New Roman" w:hAnsi="Times New Roman" w:cs="Times New Roman"/>
          <w:sz w:val="24"/>
          <w:szCs w:val="24"/>
        </w:rPr>
        <w:t xml:space="preserve"> fonksiyonu kullanılarak </w:t>
      </w:r>
      <w:proofErr w:type="spellStart"/>
      <w:r>
        <w:rPr>
          <w:rFonts w:ascii="Times New Roman" w:hAnsi="Times New Roman" w:cs="Times New Roman"/>
          <w:sz w:val="24"/>
          <w:szCs w:val="24"/>
        </w:rPr>
        <w:t>gradyan</w:t>
      </w:r>
      <w:proofErr w:type="spellEnd"/>
      <w:r>
        <w:rPr>
          <w:rFonts w:ascii="Times New Roman" w:hAnsi="Times New Roman" w:cs="Times New Roman"/>
          <w:sz w:val="24"/>
          <w:szCs w:val="24"/>
        </w:rPr>
        <w:t xml:space="preserve"> büyüklüğü hesaplanır ve figür üzerinde gösterilir.</w:t>
      </w:r>
    </w:p>
    <w:p w:rsidR="008059E6" w:rsidRDefault="008059E6" w:rsidP="008059E6">
      <w:pPr>
        <w:jc w:val="both"/>
        <w:rPr>
          <w:rFonts w:ascii="Times New Roman" w:hAnsi="Times New Roman" w:cs="Times New Roman"/>
          <w:sz w:val="24"/>
          <w:szCs w:val="28"/>
        </w:rPr>
      </w:pP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methodu</w:t>
      </w:r>
      <w:proofErr w:type="spellEnd"/>
      <w:r>
        <w:rPr>
          <w:rFonts w:ascii="Times New Roman" w:hAnsi="Times New Roman" w:cs="Times New Roman"/>
          <w:sz w:val="24"/>
          <w:szCs w:val="24"/>
        </w:rPr>
        <w:t xml:space="preserve"> ile bulunun </w:t>
      </w:r>
      <w:proofErr w:type="spellStart"/>
      <w:r>
        <w:rPr>
          <w:rFonts w:ascii="Times New Roman" w:hAnsi="Times New Roman" w:cs="Times New Roman"/>
          <w:sz w:val="24"/>
          <w:szCs w:val="24"/>
        </w:rPr>
        <w:t>gradyan</w:t>
      </w:r>
      <w:proofErr w:type="spellEnd"/>
      <w:r>
        <w:rPr>
          <w:rFonts w:ascii="Times New Roman" w:hAnsi="Times New Roman" w:cs="Times New Roman"/>
          <w:sz w:val="24"/>
          <w:szCs w:val="24"/>
        </w:rPr>
        <w:t xml:space="preserve"> değeri kullanılarak </w:t>
      </w: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methotlu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gradyan</w:t>
      </w:r>
      <w:proofErr w:type="spellEnd"/>
      <w:r>
        <w:rPr>
          <w:rFonts w:ascii="Times New Roman" w:hAnsi="Times New Roman" w:cs="Times New Roman"/>
          <w:sz w:val="24"/>
          <w:szCs w:val="24"/>
        </w:rPr>
        <w:t xml:space="preserve"> büyüklüğü (</w:t>
      </w:r>
      <w:proofErr w:type="spellStart"/>
      <w:r>
        <w:rPr>
          <w:rFonts w:ascii="Times New Roman" w:hAnsi="Times New Roman" w:cs="Times New Roman"/>
          <w:sz w:val="24"/>
          <w:szCs w:val="24"/>
        </w:rPr>
        <w:t>gmag</w:t>
      </w:r>
      <w:proofErr w:type="spellEnd"/>
      <w:r>
        <w:rPr>
          <w:rFonts w:ascii="Times New Roman" w:hAnsi="Times New Roman" w:cs="Times New Roman"/>
          <w:sz w:val="24"/>
          <w:szCs w:val="24"/>
        </w:rPr>
        <w:t>) bulunur ve figür üzerinde gösterilir (</w:t>
      </w:r>
      <w:proofErr w:type="spellStart"/>
      <w:r>
        <w:rPr>
          <w:rFonts w:ascii="Times New Roman" w:hAnsi="Times New Roman" w:cs="Times New Roman"/>
          <w:sz w:val="24"/>
          <w:szCs w:val="24"/>
        </w:rPr>
        <w:t>imshow</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gmag</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low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hight</w:t>
      </w:r>
      <w:proofErr w:type="spellEnd"/>
      <w:r>
        <w:rPr>
          <w:rFonts w:ascii="Times New Roman" w:hAnsi="Times New Roman" w:cs="Times New Roman"/>
          <w:sz w:val="24"/>
          <w:szCs w:val="24"/>
        </w:rPr>
        <w:t xml:space="preserve">]) fonksiyonu ile bulunur. </w:t>
      </w:r>
    </w:p>
    <w:p w:rsidR="008059E6" w:rsidRDefault="008059E6" w:rsidP="008059E6">
      <w:pPr>
        <w:jc w:val="both"/>
        <w:rPr>
          <w:rFonts w:ascii="Times New Roman" w:hAnsi="Times New Roman" w:cs="Times New Roman"/>
          <w:sz w:val="24"/>
          <w:szCs w:val="28"/>
        </w:rPr>
      </w:pP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methodu</w:t>
      </w:r>
      <w:proofErr w:type="spellEnd"/>
      <w:r>
        <w:rPr>
          <w:rFonts w:ascii="Times New Roman" w:hAnsi="Times New Roman" w:cs="Times New Roman"/>
          <w:sz w:val="24"/>
          <w:szCs w:val="24"/>
        </w:rPr>
        <w:t xml:space="preserve"> kullanılarak kenar çıkartma yapılarak ve </w:t>
      </w: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methotlu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gradyan</w:t>
      </w:r>
      <w:proofErr w:type="spellEnd"/>
      <w:r>
        <w:rPr>
          <w:rFonts w:ascii="Times New Roman" w:hAnsi="Times New Roman" w:cs="Times New Roman"/>
          <w:sz w:val="24"/>
          <w:szCs w:val="24"/>
        </w:rPr>
        <w:t xml:space="preserve"> büyüklüğü kullanılarak </w:t>
      </w: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methodu</w:t>
      </w:r>
      <w:proofErr w:type="spellEnd"/>
      <w:r>
        <w:rPr>
          <w:rFonts w:ascii="Times New Roman" w:hAnsi="Times New Roman" w:cs="Times New Roman"/>
          <w:sz w:val="24"/>
          <w:szCs w:val="24"/>
        </w:rPr>
        <w:t xml:space="preserve"> ile hesaplanan yönlü </w:t>
      </w:r>
      <w:proofErr w:type="spellStart"/>
      <w:r>
        <w:rPr>
          <w:rFonts w:ascii="Times New Roman" w:hAnsi="Times New Roman" w:cs="Times New Roman"/>
          <w:sz w:val="24"/>
          <w:szCs w:val="24"/>
        </w:rPr>
        <w:t>gradyanlar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Gx,Gy</w:t>
      </w:r>
      <w:proofErr w:type="spellEnd"/>
      <w:proofErr w:type="gramEnd"/>
      <w:r>
        <w:rPr>
          <w:rFonts w:ascii="Times New Roman" w:hAnsi="Times New Roman" w:cs="Times New Roman"/>
          <w:sz w:val="24"/>
          <w:szCs w:val="24"/>
        </w:rPr>
        <w:t>) bulunur ve figür üzerinde gösterilir (</w:t>
      </w:r>
      <w:proofErr w:type="spellStart"/>
      <w:r>
        <w:rPr>
          <w:rFonts w:ascii="Times New Roman" w:hAnsi="Times New Roman" w:cs="Times New Roman"/>
          <w:sz w:val="24"/>
          <w:szCs w:val="24"/>
        </w:rPr>
        <w:t>imshow</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gmag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sobel</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vertical</w:t>
      </w:r>
      <w:proofErr w:type="spellEnd"/>
      <w:r>
        <w:rPr>
          <w:rFonts w:ascii="Times New Roman" w:hAnsi="Times New Roman" w:cs="Times New Roman"/>
          <w:sz w:val="24"/>
          <w:szCs w:val="24"/>
        </w:rPr>
        <w:t xml:space="preserve"> ya da </w:t>
      </w:r>
      <w:proofErr w:type="spellStart"/>
      <w:r>
        <w:rPr>
          <w:rFonts w:ascii="Times New Roman" w:hAnsi="Times New Roman" w:cs="Times New Roman"/>
          <w:sz w:val="24"/>
          <w:szCs w:val="24"/>
        </w:rPr>
        <w:t>horizontal</w:t>
      </w:r>
      <w:proofErr w:type="spellEnd"/>
      <w:r>
        <w:rPr>
          <w:rFonts w:ascii="Times New Roman" w:hAnsi="Times New Roman" w:cs="Times New Roman"/>
          <w:sz w:val="24"/>
          <w:szCs w:val="24"/>
        </w:rPr>
        <w:t xml:space="preserve">’) fonksiyonu ile bulunur. </w:t>
      </w:r>
    </w:p>
    <w:p w:rsidR="008059E6" w:rsidRDefault="008059E6"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FC0603" w:rsidRDefault="00FC0603" w:rsidP="008059E6">
      <w:pPr>
        <w:jc w:val="both"/>
        <w:rPr>
          <w:rFonts w:ascii="Times New Roman" w:hAnsi="Times New Roman" w:cs="Times New Roman"/>
          <w:sz w:val="28"/>
          <w:szCs w:val="28"/>
        </w:rPr>
      </w:pPr>
    </w:p>
    <w:p w:rsidR="008059E6" w:rsidRDefault="008059E6" w:rsidP="008059E6">
      <w:pPr>
        <w:jc w:val="both"/>
        <w:rPr>
          <w:rFonts w:ascii="Times New Roman" w:hAnsi="Times New Roman" w:cs="Times New Roman"/>
          <w:sz w:val="28"/>
          <w:szCs w:val="28"/>
        </w:rPr>
      </w:pPr>
      <w:r>
        <w:rPr>
          <w:rFonts w:ascii="Times New Roman" w:hAnsi="Times New Roman" w:cs="Times New Roman"/>
          <w:sz w:val="28"/>
          <w:szCs w:val="28"/>
        </w:rPr>
        <w:lastRenderedPageBreak/>
        <w:t>VI. HAVZA GÖRÜNTÜ BÖLÜTLEME</w:t>
      </w:r>
    </w:p>
    <w:p w:rsidR="00FC0603" w:rsidRDefault="00FC0603" w:rsidP="008059E6">
      <w:pPr>
        <w:jc w:val="both"/>
        <w:rPr>
          <w:rFonts w:ascii="Times New Roman" w:hAnsi="Times New Roman" w:cs="Times New Roman"/>
          <w:sz w:val="28"/>
          <w:szCs w:val="28"/>
        </w:rPr>
      </w:pPr>
    </w:p>
    <w:p w:rsidR="008059E6" w:rsidRDefault="008059E6" w:rsidP="008059E6">
      <w:pPr>
        <w:jc w:val="both"/>
        <w:rPr>
          <w:rFonts w:ascii="Times New Roman" w:hAnsi="Times New Roman" w:cs="Times New Roman"/>
          <w:sz w:val="28"/>
          <w:szCs w:val="28"/>
        </w:rPr>
      </w:pPr>
      <w:r>
        <w:rPr>
          <w:rFonts w:ascii="Times New Roman" w:hAnsi="Times New Roman" w:cs="Times New Roman"/>
          <w:noProof/>
          <w:sz w:val="28"/>
          <w:szCs w:val="28"/>
          <w:lang w:eastAsia="tr-TR"/>
        </w:rPr>
        <w:drawing>
          <wp:inline distT="0" distB="0" distL="0" distR="0">
            <wp:extent cx="2657475" cy="2276475"/>
            <wp:effectExtent l="0" t="0" r="9525" b="9525"/>
            <wp:docPr id="39" name="Resim 39" descr="C:\Users\KET\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KET\AppData\Local\Microsoft\Windows\INetCache\Content.Word\A.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57475" cy="2276475"/>
                    </a:xfrm>
                    <a:prstGeom prst="rect">
                      <a:avLst/>
                    </a:prstGeom>
                    <a:noFill/>
                    <a:ln>
                      <a:noFill/>
                    </a:ln>
                  </pic:spPr>
                </pic:pic>
              </a:graphicData>
            </a:graphic>
          </wp:inline>
        </w:drawing>
      </w:r>
    </w:p>
    <w:p w:rsidR="008059E6" w:rsidRDefault="008059E6" w:rsidP="008059E6">
      <w:pPr>
        <w:jc w:val="both"/>
        <w:rPr>
          <w:rFonts w:ascii="Times New Roman" w:hAnsi="Times New Roman" w:cs="Times New Roman"/>
          <w:sz w:val="28"/>
          <w:szCs w:val="28"/>
        </w:rPr>
      </w:pPr>
      <w:r>
        <w:rPr>
          <w:rFonts w:ascii="Times New Roman" w:hAnsi="Times New Roman" w:cs="Times New Roman"/>
          <w:noProof/>
          <w:sz w:val="28"/>
          <w:szCs w:val="28"/>
          <w:lang w:eastAsia="tr-TR"/>
        </w:rPr>
        <w:drawing>
          <wp:inline distT="0" distB="0" distL="0" distR="0">
            <wp:extent cx="2657475" cy="2657475"/>
            <wp:effectExtent l="0" t="0" r="9525" b="9525"/>
            <wp:docPr id="38" name="Resim 38" descr="C:\Users\KET\AppData\Local\Microsoft\Windows\INetCache\Content.Wor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KET\AppData\Local\Microsoft\Windows\INetCache\Content.Word\B.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57475" cy="2657475"/>
                    </a:xfrm>
                    <a:prstGeom prst="rect">
                      <a:avLst/>
                    </a:prstGeom>
                    <a:noFill/>
                    <a:ln>
                      <a:noFill/>
                    </a:ln>
                  </pic:spPr>
                </pic:pic>
              </a:graphicData>
            </a:graphic>
          </wp:inline>
        </w:drawing>
      </w:r>
    </w:p>
    <w:p w:rsidR="00FC0603" w:rsidRDefault="00FC0603" w:rsidP="008059E6">
      <w:pPr>
        <w:jc w:val="both"/>
        <w:rPr>
          <w:rFonts w:ascii="Times New Roman" w:hAnsi="Times New Roman" w:cs="Times New Roman"/>
          <w:sz w:val="24"/>
          <w:szCs w:val="28"/>
        </w:rPr>
      </w:pPr>
      <w:r>
        <w:rPr>
          <w:rFonts w:ascii="Times New Roman" w:hAnsi="Times New Roman" w:cs="Times New Roman"/>
          <w:sz w:val="24"/>
          <w:szCs w:val="28"/>
        </w:rPr>
        <w:t xml:space="preserve">Havza görüntü </w:t>
      </w:r>
      <w:proofErr w:type="spellStart"/>
      <w:r>
        <w:rPr>
          <w:rFonts w:ascii="Times New Roman" w:hAnsi="Times New Roman" w:cs="Times New Roman"/>
          <w:sz w:val="24"/>
          <w:szCs w:val="28"/>
        </w:rPr>
        <w:t>bölütleme</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Matlab</w:t>
      </w:r>
      <w:proofErr w:type="spellEnd"/>
      <w:r>
        <w:rPr>
          <w:rFonts w:ascii="Times New Roman" w:hAnsi="Times New Roman" w:cs="Times New Roman"/>
          <w:sz w:val="24"/>
          <w:szCs w:val="28"/>
        </w:rPr>
        <w:t xml:space="preserve"> kodu</w:t>
      </w:r>
    </w:p>
    <w:p w:rsidR="00FC0603" w:rsidRDefault="00354867" w:rsidP="008059E6">
      <w:pPr>
        <w:jc w:val="both"/>
        <w:rPr>
          <w:rFonts w:ascii="Times New Roman" w:hAnsi="Times New Roman" w:cs="Times New Roman"/>
          <w:sz w:val="24"/>
          <w:szCs w:val="28"/>
        </w:rPr>
      </w:pPr>
      <w:r>
        <w:rPr>
          <w:rFonts w:ascii="Times New Roman" w:hAnsi="Times New Roman" w:cs="Times New Roman"/>
          <w:sz w:val="24"/>
          <w:szCs w:val="28"/>
        </w:rPr>
        <w:t>Orijinal</w:t>
      </w:r>
      <w:r w:rsidR="008059E6">
        <w:rPr>
          <w:rFonts w:ascii="Times New Roman" w:hAnsi="Times New Roman" w:cs="Times New Roman"/>
          <w:sz w:val="24"/>
          <w:szCs w:val="28"/>
        </w:rPr>
        <w:t xml:space="preserve"> görüntü </w:t>
      </w:r>
      <w:proofErr w:type="spellStart"/>
      <w:r w:rsidR="008059E6">
        <w:rPr>
          <w:rFonts w:ascii="Times New Roman" w:hAnsi="Times New Roman" w:cs="Times New Roman"/>
          <w:sz w:val="24"/>
          <w:szCs w:val="28"/>
        </w:rPr>
        <w:t>Matlab’da</w:t>
      </w:r>
      <w:proofErr w:type="spellEnd"/>
      <w:r w:rsidR="008059E6">
        <w:rPr>
          <w:rFonts w:ascii="Times New Roman" w:hAnsi="Times New Roman" w:cs="Times New Roman"/>
          <w:sz w:val="24"/>
          <w:szCs w:val="28"/>
        </w:rPr>
        <w:t xml:space="preserve"> </w:t>
      </w:r>
      <w:proofErr w:type="spellStart"/>
      <w:r w:rsidR="008059E6">
        <w:rPr>
          <w:rFonts w:ascii="Times New Roman" w:hAnsi="Times New Roman" w:cs="Times New Roman"/>
          <w:sz w:val="24"/>
          <w:szCs w:val="28"/>
        </w:rPr>
        <w:t>imerode</w:t>
      </w:r>
      <w:proofErr w:type="spellEnd"/>
      <w:r w:rsidR="008059E6">
        <w:rPr>
          <w:rFonts w:ascii="Times New Roman" w:hAnsi="Times New Roman" w:cs="Times New Roman"/>
          <w:sz w:val="24"/>
          <w:szCs w:val="28"/>
        </w:rPr>
        <w:t xml:space="preserve"> fonksiyonu ile okunur. Orijinal resim rgb2gray fonksiyonu ile grileştirilir ve figürde gösterilir. </w:t>
      </w:r>
    </w:p>
    <w:p w:rsidR="00FC0603"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Grileştirilen görüntünün </w:t>
      </w:r>
      <w:proofErr w:type="spellStart"/>
      <w:r>
        <w:rPr>
          <w:rFonts w:ascii="Times New Roman" w:hAnsi="Times New Roman" w:cs="Times New Roman"/>
          <w:sz w:val="24"/>
          <w:szCs w:val="28"/>
        </w:rPr>
        <w:t>gradyan</w:t>
      </w:r>
      <w:proofErr w:type="spellEnd"/>
      <w:r>
        <w:rPr>
          <w:rFonts w:ascii="Times New Roman" w:hAnsi="Times New Roman" w:cs="Times New Roman"/>
          <w:sz w:val="24"/>
          <w:szCs w:val="28"/>
        </w:rPr>
        <w:t xml:space="preserve"> vektörü bulunur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içinde </w:t>
      </w:r>
      <w:proofErr w:type="spellStart"/>
      <w:r>
        <w:rPr>
          <w:rFonts w:ascii="Times New Roman" w:hAnsi="Times New Roman" w:cs="Times New Roman"/>
          <w:sz w:val="24"/>
          <w:szCs w:val="28"/>
        </w:rPr>
        <w:t>sobel</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methodu</w:t>
      </w:r>
      <w:proofErr w:type="spellEnd"/>
      <w:r>
        <w:rPr>
          <w:rFonts w:ascii="Times New Roman" w:hAnsi="Times New Roman" w:cs="Times New Roman"/>
          <w:sz w:val="24"/>
          <w:szCs w:val="28"/>
        </w:rPr>
        <w:t xml:space="preserve"> ile bulunan </w:t>
      </w:r>
      <w:proofErr w:type="spellStart"/>
      <w:r>
        <w:rPr>
          <w:rFonts w:ascii="Times New Roman" w:hAnsi="Times New Roman" w:cs="Times New Roman"/>
          <w:sz w:val="24"/>
          <w:szCs w:val="28"/>
        </w:rPr>
        <w:t>gradyan</w:t>
      </w:r>
      <w:proofErr w:type="spellEnd"/>
      <w:r>
        <w:rPr>
          <w:rFonts w:ascii="Times New Roman" w:hAnsi="Times New Roman" w:cs="Times New Roman"/>
          <w:sz w:val="24"/>
          <w:szCs w:val="28"/>
        </w:rPr>
        <w:t xml:space="preserve"> değeri kullanılarak </w:t>
      </w:r>
      <w:proofErr w:type="spellStart"/>
      <w:r>
        <w:rPr>
          <w:rFonts w:ascii="Times New Roman" w:hAnsi="Times New Roman" w:cs="Times New Roman"/>
          <w:sz w:val="24"/>
          <w:szCs w:val="28"/>
        </w:rPr>
        <w:t>sobel</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methotlu</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gradyan</w:t>
      </w:r>
      <w:proofErr w:type="spellEnd"/>
      <w:r>
        <w:rPr>
          <w:rFonts w:ascii="Times New Roman" w:hAnsi="Times New Roman" w:cs="Times New Roman"/>
          <w:sz w:val="24"/>
          <w:szCs w:val="28"/>
        </w:rPr>
        <w:t xml:space="preserve"> büyüklüğü bulunur. Bulunan </w:t>
      </w:r>
      <w:proofErr w:type="spellStart"/>
      <w:r>
        <w:rPr>
          <w:rFonts w:ascii="Times New Roman" w:hAnsi="Times New Roman" w:cs="Times New Roman"/>
          <w:sz w:val="24"/>
          <w:szCs w:val="28"/>
        </w:rPr>
        <w:t>sobel</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methotlu</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gradyan</w:t>
      </w:r>
      <w:proofErr w:type="spellEnd"/>
      <w:r>
        <w:rPr>
          <w:rFonts w:ascii="Times New Roman" w:hAnsi="Times New Roman" w:cs="Times New Roman"/>
          <w:sz w:val="24"/>
          <w:szCs w:val="28"/>
        </w:rPr>
        <w:t xml:space="preserve"> büyüklüğü kullanılarak </w:t>
      </w:r>
      <w:proofErr w:type="spellStart"/>
      <w:r>
        <w:rPr>
          <w:rFonts w:ascii="Times New Roman" w:hAnsi="Times New Roman" w:cs="Times New Roman"/>
          <w:sz w:val="24"/>
          <w:szCs w:val="28"/>
        </w:rPr>
        <w:t>watershed</w:t>
      </w:r>
      <w:proofErr w:type="spellEnd"/>
      <w:r>
        <w:rPr>
          <w:rFonts w:ascii="Times New Roman" w:hAnsi="Times New Roman" w:cs="Times New Roman"/>
          <w:sz w:val="24"/>
          <w:szCs w:val="28"/>
        </w:rPr>
        <w:t xml:space="preserve"> fonksiyonu ile havza dönüşümü uygulanır. Bulunan havza dönüşümü label2gray fonksiyonu </w:t>
      </w:r>
      <w:r>
        <w:rPr>
          <w:rFonts w:ascii="Times New Roman" w:hAnsi="Times New Roman" w:cs="Times New Roman"/>
          <w:sz w:val="24"/>
          <w:szCs w:val="28"/>
        </w:rPr>
        <w:lastRenderedPageBreak/>
        <w:t xml:space="preserve">ile renklendirilir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gösterilir. </w:t>
      </w:r>
    </w:p>
    <w:p w:rsidR="00FC0603"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Ön plan işaretleyicilerini bulmak için çeşitli </w:t>
      </w:r>
      <w:proofErr w:type="gramStart"/>
      <w:r>
        <w:rPr>
          <w:rFonts w:ascii="Times New Roman" w:hAnsi="Times New Roman" w:cs="Times New Roman"/>
          <w:sz w:val="24"/>
          <w:szCs w:val="28"/>
        </w:rPr>
        <w:t>prosedürler</w:t>
      </w:r>
      <w:proofErr w:type="gramEnd"/>
      <w:r>
        <w:rPr>
          <w:rFonts w:ascii="Times New Roman" w:hAnsi="Times New Roman" w:cs="Times New Roman"/>
          <w:sz w:val="24"/>
          <w:szCs w:val="28"/>
        </w:rPr>
        <w:t xml:space="preserve"> uygulanır. İlk adım </w:t>
      </w:r>
      <w:proofErr w:type="spellStart"/>
      <w:r>
        <w:rPr>
          <w:rFonts w:ascii="Times New Roman" w:hAnsi="Times New Roman" w:cs="Times New Roman"/>
          <w:sz w:val="24"/>
          <w:szCs w:val="28"/>
        </w:rPr>
        <w:t>strel</w:t>
      </w:r>
      <w:proofErr w:type="spellEnd"/>
      <w:r>
        <w:rPr>
          <w:rFonts w:ascii="Times New Roman" w:hAnsi="Times New Roman" w:cs="Times New Roman"/>
          <w:sz w:val="24"/>
          <w:szCs w:val="28"/>
        </w:rPr>
        <w:t xml:space="preserve"> fonksiyonu kullanılır yeniden yapılanma açma </w:t>
      </w:r>
      <w:proofErr w:type="spellStart"/>
      <w:r>
        <w:rPr>
          <w:rFonts w:ascii="Times New Roman" w:hAnsi="Times New Roman" w:cs="Times New Roman"/>
          <w:sz w:val="24"/>
          <w:szCs w:val="28"/>
        </w:rPr>
        <w:t>imopen</w:t>
      </w:r>
      <w:proofErr w:type="spellEnd"/>
      <w:r>
        <w:rPr>
          <w:rFonts w:ascii="Times New Roman" w:hAnsi="Times New Roman" w:cs="Times New Roman"/>
          <w:sz w:val="24"/>
          <w:szCs w:val="28"/>
        </w:rPr>
        <w:t xml:space="preserve"> fonksiyonu ile uygulanarak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FC0603"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 Görüntüyü temizlemek amacıyla erozyon işlemi </w:t>
      </w:r>
      <w:proofErr w:type="spellStart"/>
      <w:r>
        <w:rPr>
          <w:rFonts w:ascii="Times New Roman" w:hAnsi="Times New Roman" w:cs="Times New Roman"/>
          <w:sz w:val="24"/>
          <w:szCs w:val="28"/>
        </w:rPr>
        <w:t>imerode</w:t>
      </w:r>
      <w:proofErr w:type="spellEnd"/>
      <w:r>
        <w:rPr>
          <w:rFonts w:ascii="Times New Roman" w:hAnsi="Times New Roman" w:cs="Times New Roman"/>
          <w:sz w:val="24"/>
          <w:szCs w:val="28"/>
        </w:rPr>
        <w:t xml:space="preserve"> fonksiyonu ile uygulanır. Yeniden yapılanma açılışını hesaplamak için </w:t>
      </w:r>
      <w:proofErr w:type="spellStart"/>
      <w:r>
        <w:rPr>
          <w:rFonts w:ascii="Times New Roman" w:hAnsi="Times New Roman" w:cs="Times New Roman"/>
          <w:sz w:val="24"/>
          <w:szCs w:val="28"/>
        </w:rPr>
        <w:t>imreconstruct</w:t>
      </w:r>
      <w:proofErr w:type="spellEnd"/>
      <w:r>
        <w:rPr>
          <w:rFonts w:ascii="Times New Roman" w:hAnsi="Times New Roman" w:cs="Times New Roman"/>
          <w:sz w:val="24"/>
          <w:szCs w:val="28"/>
        </w:rPr>
        <w:t xml:space="preserve"> fonksiyonu işe erozyon ve grileştirilmiş görüntü </w:t>
      </w:r>
      <w:r w:rsidR="00354867">
        <w:rPr>
          <w:rFonts w:ascii="Times New Roman" w:hAnsi="Times New Roman" w:cs="Times New Roman"/>
          <w:sz w:val="24"/>
          <w:szCs w:val="28"/>
        </w:rPr>
        <w:t>parametre</w:t>
      </w:r>
      <w:r>
        <w:rPr>
          <w:rFonts w:ascii="Times New Roman" w:hAnsi="Times New Roman" w:cs="Times New Roman"/>
          <w:sz w:val="24"/>
          <w:szCs w:val="28"/>
        </w:rPr>
        <w:t xml:space="preserve"> olarak verilerek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 </w:t>
      </w:r>
    </w:p>
    <w:p w:rsidR="00FC0603"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Açılmanı ardından koyu lekeler ve gövde izleri kaldırmak için </w:t>
      </w:r>
      <w:proofErr w:type="spellStart"/>
      <w:r>
        <w:rPr>
          <w:rFonts w:ascii="Times New Roman" w:hAnsi="Times New Roman" w:cs="Times New Roman"/>
          <w:sz w:val="24"/>
          <w:szCs w:val="28"/>
        </w:rPr>
        <w:t>imclose</w:t>
      </w:r>
      <w:proofErr w:type="spellEnd"/>
      <w:r>
        <w:rPr>
          <w:rFonts w:ascii="Times New Roman" w:hAnsi="Times New Roman" w:cs="Times New Roman"/>
          <w:sz w:val="24"/>
          <w:szCs w:val="28"/>
        </w:rPr>
        <w:t xml:space="preserve"> fonksiyonu ile kapama işlemi uygulanmıştır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ile figürde gösterilmiştir. </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Daha sonra </w:t>
      </w:r>
      <w:proofErr w:type="spellStart"/>
      <w:r>
        <w:rPr>
          <w:rFonts w:ascii="Times New Roman" w:hAnsi="Times New Roman" w:cs="Times New Roman"/>
          <w:sz w:val="24"/>
          <w:szCs w:val="28"/>
        </w:rPr>
        <w:t>dilasyon</w:t>
      </w:r>
      <w:proofErr w:type="spellEnd"/>
      <w:r>
        <w:rPr>
          <w:rFonts w:ascii="Times New Roman" w:hAnsi="Times New Roman" w:cs="Times New Roman"/>
          <w:sz w:val="24"/>
          <w:szCs w:val="28"/>
        </w:rPr>
        <w:t xml:space="preserve"> işlemi </w:t>
      </w:r>
      <w:proofErr w:type="spellStart"/>
      <w:r>
        <w:rPr>
          <w:rFonts w:ascii="Times New Roman" w:hAnsi="Times New Roman" w:cs="Times New Roman"/>
          <w:sz w:val="24"/>
          <w:szCs w:val="28"/>
        </w:rPr>
        <w:t>imdilate</w:t>
      </w:r>
      <w:proofErr w:type="spellEnd"/>
      <w:r>
        <w:rPr>
          <w:rFonts w:ascii="Times New Roman" w:hAnsi="Times New Roman" w:cs="Times New Roman"/>
          <w:sz w:val="24"/>
          <w:szCs w:val="28"/>
        </w:rPr>
        <w:t xml:space="preserve"> fonksiyonu ile uygulanır. Parametre olarak </w:t>
      </w:r>
      <w:proofErr w:type="spellStart"/>
      <w:r>
        <w:rPr>
          <w:rFonts w:ascii="Times New Roman" w:hAnsi="Times New Roman" w:cs="Times New Roman"/>
          <w:sz w:val="24"/>
          <w:szCs w:val="28"/>
        </w:rPr>
        <w:t>imcomplement</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foksiyonu</w:t>
      </w:r>
      <w:proofErr w:type="spellEnd"/>
      <w:r>
        <w:rPr>
          <w:rFonts w:ascii="Times New Roman" w:hAnsi="Times New Roman" w:cs="Times New Roman"/>
          <w:sz w:val="24"/>
          <w:szCs w:val="28"/>
        </w:rPr>
        <w:t xml:space="preserve"> verilen </w:t>
      </w:r>
      <w:proofErr w:type="spellStart"/>
      <w:r>
        <w:rPr>
          <w:rFonts w:ascii="Times New Roman" w:hAnsi="Times New Roman" w:cs="Times New Roman"/>
          <w:sz w:val="24"/>
          <w:szCs w:val="28"/>
        </w:rPr>
        <w:t>imreconstruct</w:t>
      </w:r>
      <w:proofErr w:type="spellEnd"/>
      <w:r>
        <w:rPr>
          <w:rFonts w:ascii="Times New Roman" w:hAnsi="Times New Roman" w:cs="Times New Roman"/>
          <w:sz w:val="24"/>
          <w:szCs w:val="28"/>
        </w:rPr>
        <w:t xml:space="preserve"> fonksiyonuyla yeniden yapılandırma yapılır ve görüntü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Bölgesel </w:t>
      </w:r>
      <w:proofErr w:type="spellStart"/>
      <w:r>
        <w:rPr>
          <w:rFonts w:ascii="Times New Roman" w:hAnsi="Times New Roman" w:cs="Times New Roman"/>
          <w:sz w:val="24"/>
          <w:szCs w:val="28"/>
        </w:rPr>
        <w:t>maximum</w:t>
      </w:r>
      <w:proofErr w:type="spellEnd"/>
      <w:r>
        <w:rPr>
          <w:rFonts w:ascii="Times New Roman" w:hAnsi="Times New Roman" w:cs="Times New Roman"/>
          <w:sz w:val="24"/>
          <w:szCs w:val="28"/>
        </w:rPr>
        <w:t xml:space="preserve"> değerleri </w:t>
      </w:r>
      <w:proofErr w:type="spellStart"/>
      <w:r>
        <w:rPr>
          <w:rFonts w:ascii="Times New Roman" w:hAnsi="Times New Roman" w:cs="Times New Roman"/>
          <w:sz w:val="24"/>
          <w:szCs w:val="28"/>
        </w:rPr>
        <w:t>imregionalmax</w:t>
      </w:r>
      <w:proofErr w:type="spellEnd"/>
      <w:r>
        <w:rPr>
          <w:rFonts w:ascii="Times New Roman" w:hAnsi="Times New Roman" w:cs="Times New Roman"/>
          <w:sz w:val="24"/>
          <w:szCs w:val="28"/>
        </w:rPr>
        <w:t xml:space="preserve"> fonksiyonu ile bulup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Sonucu yorumlama amacıyla ön plan işaretleyici görüntüsünü orijinal görüntüye </w:t>
      </w:r>
      <w:proofErr w:type="spellStart"/>
      <w:r>
        <w:rPr>
          <w:rFonts w:ascii="Times New Roman" w:hAnsi="Times New Roman" w:cs="Times New Roman"/>
          <w:sz w:val="24"/>
          <w:szCs w:val="28"/>
        </w:rPr>
        <w:t>labeloverlay</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fonskiyonu</w:t>
      </w:r>
      <w:proofErr w:type="spellEnd"/>
      <w:r>
        <w:rPr>
          <w:rFonts w:ascii="Times New Roman" w:hAnsi="Times New Roman" w:cs="Times New Roman"/>
          <w:sz w:val="24"/>
          <w:szCs w:val="28"/>
        </w:rPr>
        <w:t xml:space="preserve"> ile görüntüye üst üste bindirilir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İşaretleyici kenarları temizlemek ve küçültmek amacıyla </w:t>
      </w:r>
      <w:proofErr w:type="spellStart"/>
      <w:r>
        <w:rPr>
          <w:rFonts w:ascii="Times New Roman" w:hAnsi="Times New Roman" w:cs="Times New Roman"/>
          <w:sz w:val="24"/>
          <w:szCs w:val="28"/>
        </w:rPr>
        <w:t>imclose</w:t>
      </w:r>
      <w:proofErr w:type="spellEnd"/>
      <w:r>
        <w:rPr>
          <w:rFonts w:ascii="Times New Roman" w:hAnsi="Times New Roman" w:cs="Times New Roman"/>
          <w:sz w:val="24"/>
          <w:szCs w:val="28"/>
        </w:rPr>
        <w:t xml:space="preserve"> </w:t>
      </w:r>
      <w:proofErr w:type="spellStart"/>
      <w:r>
        <w:rPr>
          <w:rFonts w:ascii="Times New Roman" w:hAnsi="Times New Roman" w:cs="Times New Roman"/>
          <w:sz w:val="24"/>
          <w:szCs w:val="28"/>
        </w:rPr>
        <w:t>fonkiyonu</w:t>
      </w:r>
      <w:proofErr w:type="spellEnd"/>
      <w:r>
        <w:rPr>
          <w:rFonts w:ascii="Times New Roman" w:hAnsi="Times New Roman" w:cs="Times New Roman"/>
          <w:sz w:val="24"/>
          <w:szCs w:val="28"/>
        </w:rPr>
        <w:t xml:space="preserve"> ile kapama işlemi yapılır ardından erozyon uygulaması </w:t>
      </w:r>
      <w:proofErr w:type="spellStart"/>
      <w:r>
        <w:rPr>
          <w:rFonts w:ascii="Times New Roman" w:hAnsi="Times New Roman" w:cs="Times New Roman"/>
          <w:sz w:val="24"/>
          <w:szCs w:val="28"/>
        </w:rPr>
        <w:t>imerode</w:t>
      </w:r>
      <w:proofErr w:type="spellEnd"/>
      <w:r>
        <w:rPr>
          <w:rFonts w:ascii="Times New Roman" w:hAnsi="Times New Roman" w:cs="Times New Roman"/>
          <w:sz w:val="24"/>
          <w:szCs w:val="28"/>
        </w:rPr>
        <w:t xml:space="preserve"> fonksiyonu ile işlem uygulanır. Belirli sayıda pikselden daha az olan tüm lekeler </w:t>
      </w:r>
      <w:proofErr w:type="spellStart"/>
      <w:r>
        <w:rPr>
          <w:rFonts w:ascii="Times New Roman" w:hAnsi="Times New Roman" w:cs="Times New Roman"/>
          <w:sz w:val="24"/>
          <w:szCs w:val="28"/>
        </w:rPr>
        <w:t>bwareaopen</w:t>
      </w:r>
      <w:proofErr w:type="spellEnd"/>
      <w:r>
        <w:rPr>
          <w:rFonts w:ascii="Times New Roman" w:hAnsi="Times New Roman" w:cs="Times New Roman"/>
          <w:sz w:val="24"/>
          <w:szCs w:val="28"/>
        </w:rPr>
        <w:t xml:space="preserve"> fonksiyonu ile giderilir ve grileştirilmiş görüntünün üzerine bindirme işlemi </w:t>
      </w:r>
      <w:proofErr w:type="spellStart"/>
      <w:r>
        <w:rPr>
          <w:rFonts w:ascii="Times New Roman" w:hAnsi="Times New Roman" w:cs="Times New Roman"/>
          <w:sz w:val="24"/>
          <w:szCs w:val="28"/>
        </w:rPr>
        <w:t>labeloverlay</w:t>
      </w:r>
      <w:proofErr w:type="spellEnd"/>
      <w:r>
        <w:rPr>
          <w:rFonts w:ascii="Times New Roman" w:hAnsi="Times New Roman" w:cs="Times New Roman"/>
          <w:sz w:val="24"/>
          <w:szCs w:val="28"/>
        </w:rPr>
        <w:t xml:space="preserve"> fonksiyonu ile uygulanır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lastRenderedPageBreak/>
        <w:t xml:space="preserve">Koyu pikseller arka plana aittir ve arka planı işaretlememiz gerekir. Eşik uygulaması </w:t>
      </w:r>
      <w:proofErr w:type="spellStart"/>
      <w:r>
        <w:rPr>
          <w:rFonts w:ascii="Times New Roman" w:hAnsi="Times New Roman" w:cs="Times New Roman"/>
          <w:sz w:val="24"/>
          <w:szCs w:val="28"/>
        </w:rPr>
        <w:t>imbinarize</w:t>
      </w:r>
      <w:proofErr w:type="spellEnd"/>
      <w:r>
        <w:rPr>
          <w:rFonts w:ascii="Times New Roman" w:hAnsi="Times New Roman" w:cs="Times New Roman"/>
          <w:sz w:val="24"/>
          <w:szCs w:val="28"/>
        </w:rPr>
        <w:t xml:space="preserve"> fonksiyonu ile yapılır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Uzaklık dönüşümü </w:t>
      </w:r>
      <w:proofErr w:type="spellStart"/>
      <w:r>
        <w:rPr>
          <w:rFonts w:ascii="Times New Roman" w:hAnsi="Times New Roman" w:cs="Times New Roman"/>
          <w:sz w:val="24"/>
          <w:szCs w:val="28"/>
        </w:rPr>
        <w:t>bwdist</w:t>
      </w:r>
      <w:proofErr w:type="spellEnd"/>
      <w:r>
        <w:rPr>
          <w:rFonts w:ascii="Times New Roman" w:hAnsi="Times New Roman" w:cs="Times New Roman"/>
          <w:sz w:val="24"/>
          <w:szCs w:val="28"/>
        </w:rPr>
        <w:t xml:space="preserve"> fonksiyonu ile hesaplanır ve tekrardan havza dönüşümü </w:t>
      </w:r>
      <w:proofErr w:type="spellStart"/>
      <w:r>
        <w:rPr>
          <w:rFonts w:ascii="Times New Roman" w:hAnsi="Times New Roman" w:cs="Times New Roman"/>
          <w:sz w:val="24"/>
          <w:szCs w:val="28"/>
        </w:rPr>
        <w:t>watershed</w:t>
      </w:r>
      <w:proofErr w:type="spellEnd"/>
      <w:r>
        <w:rPr>
          <w:rFonts w:ascii="Times New Roman" w:hAnsi="Times New Roman" w:cs="Times New Roman"/>
          <w:sz w:val="24"/>
          <w:szCs w:val="28"/>
        </w:rPr>
        <w:t xml:space="preserve"> fonksiyonu ile uygulanır. Dl==0 sonucuna havza sırt çizgileri aranarak yapılır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w:t>
      </w:r>
    </w:p>
    <w:p w:rsidR="008059E6" w:rsidRDefault="008059E6" w:rsidP="008059E6">
      <w:pPr>
        <w:jc w:val="both"/>
        <w:rPr>
          <w:rFonts w:ascii="Times New Roman" w:hAnsi="Times New Roman" w:cs="Times New Roman"/>
          <w:sz w:val="24"/>
          <w:szCs w:val="28"/>
        </w:rPr>
      </w:pPr>
      <w:proofErr w:type="spellStart"/>
      <w:r>
        <w:rPr>
          <w:rFonts w:ascii="Times New Roman" w:hAnsi="Times New Roman" w:cs="Times New Roman"/>
          <w:sz w:val="24"/>
          <w:szCs w:val="28"/>
        </w:rPr>
        <w:t>Gradyan</w:t>
      </w:r>
      <w:proofErr w:type="spellEnd"/>
      <w:r>
        <w:rPr>
          <w:rFonts w:ascii="Times New Roman" w:hAnsi="Times New Roman" w:cs="Times New Roman"/>
          <w:sz w:val="24"/>
          <w:szCs w:val="28"/>
        </w:rPr>
        <w:t xml:space="preserve"> büyüklüğünü değiştirmek için </w:t>
      </w:r>
      <w:proofErr w:type="spellStart"/>
      <w:r>
        <w:rPr>
          <w:rFonts w:ascii="Times New Roman" w:hAnsi="Times New Roman" w:cs="Times New Roman"/>
          <w:sz w:val="24"/>
          <w:szCs w:val="28"/>
        </w:rPr>
        <w:t>inimposemin</w:t>
      </w:r>
      <w:proofErr w:type="spellEnd"/>
      <w:r>
        <w:rPr>
          <w:rFonts w:ascii="Times New Roman" w:hAnsi="Times New Roman" w:cs="Times New Roman"/>
          <w:sz w:val="24"/>
          <w:szCs w:val="28"/>
        </w:rPr>
        <w:t xml:space="preserve"> fonksiyonu kullanılır böylece yalnızca bölgesel </w:t>
      </w:r>
      <w:proofErr w:type="spellStart"/>
      <w:r>
        <w:rPr>
          <w:rFonts w:ascii="Times New Roman" w:hAnsi="Times New Roman" w:cs="Times New Roman"/>
          <w:sz w:val="24"/>
          <w:szCs w:val="28"/>
        </w:rPr>
        <w:t>minumum</w:t>
      </w:r>
      <w:proofErr w:type="spellEnd"/>
      <w:r>
        <w:rPr>
          <w:rFonts w:ascii="Times New Roman" w:hAnsi="Times New Roman" w:cs="Times New Roman"/>
          <w:sz w:val="24"/>
          <w:szCs w:val="28"/>
        </w:rPr>
        <w:t xml:space="preserve"> değeri ön plan ve arka plan işaretleyici pikselleri ortaya çıkar ve havza görüntü </w:t>
      </w:r>
      <w:proofErr w:type="spellStart"/>
      <w:r>
        <w:rPr>
          <w:rFonts w:ascii="Times New Roman" w:hAnsi="Times New Roman" w:cs="Times New Roman"/>
          <w:sz w:val="24"/>
          <w:szCs w:val="28"/>
        </w:rPr>
        <w:t>bölütleme</w:t>
      </w:r>
      <w:proofErr w:type="spellEnd"/>
      <w:r>
        <w:rPr>
          <w:rFonts w:ascii="Times New Roman" w:hAnsi="Times New Roman" w:cs="Times New Roman"/>
          <w:sz w:val="24"/>
          <w:szCs w:val="28"/>
        </w:rPr>
        <w:t xml:space="preserve"> işlemi </w:t>
      </w:r>
      <w:proofErr w:type="spellStart"/>
      <w:r>
        <w:rPr>
          <w:rFonts w:ascii="Times New Roman" w:hAnsi="Times New Roman" w:cs="Times New Roman"/>
          <w:sz w:val="24"/>
          <w:szCs w:val="28"/>
        </w:rPr>
        <w:t>watershed</w:t>
      </w:r>
      <w:proofErr w:type="spellEnd"/>
      <w:r>
        <w:rPr>
          <w:rFonts w:ascii="Times New Roman" w:hAnsi="Times New Roman" w:cs="Times New Roman"/>
          <w:sz w:val="24"/>
          <w:szCs w:val="28"/>
        </w:rPr>
        <w:t xml:space="preserve"> fonksiyonu ile tekrarlanır. Nesne sınırları gibi belirli yönleri daha görünür hale getirmek için </w:t>
      </w:r>
      <w:proofErr w:type="spellStart"/>
      <w:r>
        <w:rPr>
          <w:rFonts w:ascii="Times New Roman" w:hAnsi="Times New Roman" w:cs="Times New Roman"/>
          <w:sz w:val="24"/>
          <w:szCs w:val="28"/>
        </w:rPr>
        <w:t>dilasyon</w:t>
      </w:r>
      <w:proofErr w:type="spellEnd"/>
      <w:r>
        <w:rPr>
          <w:rFonts w:ascii="Times New Roman" w:hAnsi="Times New Roman" w:cs="Times New Roman"/>
          <w:sz w:val="24"/>
          <w:szCs w:val="28"/>
        </w:rPr>
        <w:t xml:space="preserve"> işlemi </w:t>
      </w:r>
      <w:proofErr w:type="spellStart"/>
      <w:r>
        <w:rPr>
          <w:rFonts w:ascii="Times New Roman" w:hAnsi="Times New Roman" w:cs="Times New Roman"/>
          <w:sz w:val="24"/>
          <w:szCs w:val="28"/>
        </w:rPr>
        <w:t>imdilate</w:t>
      </w:r>
      <w:proofErr w:type="spellEnd"/>
      <w:r>
        <w:rPr>
          <w:rFonts w:ascii="Times New Roman" w:hAnsi="Times New Roman" w:cs="Times New Roman"/>
          <w:sz w:val="24"/>
          <w:szCs w:val="28"/>
        </w:rPr>
        <w:t xml:space="preserve"> fonksiyonu ile uygulanır. Görüntüleri üst üste bindirmek için </w:t>
      </w:r>
      <w:proofErr w:type="spellStart"/>
      <w:r>
        <w:rPr>
          <w:rFonts w:ascii="Times New Roman" w:hAnsi="Times New Roman" w:cs="Times New Roman"/>
          <w:sz w:val="24"/>
          <w:szCs w:val="28"/>
        </w:rPr>
        <w:t>labeloverlay</w:t>
      </w:r>
      <w:proofErr w:type="spellEnd"/>
      <w:r>
        <w:rPr>
          <w:rFonts w:ascii="Times New Roman" w:hAnsi="Times New Roman" w:cs="Times New Roman"/>
          <w:sz w:val="24"/>
          <w:szCs w:val="28"/>
        </w:rPr>
        <w:t xml:space="preserve"> fonksiyonu kullanılır ve </w:t>
      </w:r>
      <w:proofErr w:type="spellStart"/>
      <w:r>
        <w:rPr>
          <w:rFonts w:ascii="Times New Roman" w:hAnsi="Times New Roman" w:cs="Times New Roman"/>
          <w:sz w:val="24"/>
          <w:szCs w:val="28"/>
        </w:rPr>
        <w:t>imshow</w:t>
      </w:r>
      <w:proofErr w:type="spellEnd"/>
      <w:r>
        <w:rPr>
          <w:rFonts w:ascii="Times New Roman" w:hAnsi="Times New Roman" w:cs="Times New Roman"/>
          <w:sz w:val="24"/>
          <w:szCs w:val="28"/>
        </w:rPr>
        <w:t xml:space="preserve"> fonksiyonu ile figürde gösterilir. </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Renklendirmek amacıyla label2gray fonksiyonu kullanılır ve renkli havza etiket matrisi görselleştirilir.</w:t>
      </w:r>
    </w:p>
    <w:p w:rsidR="008059E6" w:rsidRDefault="008059E6" w:rsidP="008059E6">
      <w:pPr>
        <w:jc w:val="both"/>
        <w:rPr>
          <w:rFonts w:ascii="Times New Roman" w:hAnsi="Times New Roman" w:cs="Times New Roman"/>
          <w:sz w:val="24"/>
          <w:szCs w:val="28"/>
        </w:rPr>
      </w:pPr>
      <w:r>
        <w:rPr>
          <w:rFonts w:ascii="Times New Roman" w:hAnsi="Times New Roman" w:cs="Times New Roman"/>
          <w:sz w:val="24"/>
          <w:szCs w:val="28"/>
        </w:rPr>
        <w:t xml:space="preserve">Figüre oluşturulur, grileştirilmiş görüntü oluşturulan figür üzerinde görselleştirilir. </w:t>
      </w:r>
      <w:proofErr w:type="spellStart"/>
      <w:r>
        <w:rPr>
          <w:rFonts w:ascii="Times New Roman" w:hAnsi="Times New Roman" w:cs="Times New Roman"/>
          <w:sz w:val="24"/>
          <w:szCs w:val="28"/>
        </w:rPr>
        <w:t>Hold</w:t>
      </w:r>
      <w:proofErr w:type="spellEnd"/>
      <w:r>
        <w:rPr>
          <w:rFonts w:ascii="Times New Roman" w:hAnsi="Times New Roman" w:cs="Times New Roman"/>
          <w:sz w:val="24"/>
          <w:szCs w:val="28"/>
        </w:rPr>
        <w:t xml:space="preserve"> on ile görüntü tutulur ve renkli etiket matrisi yoğunluk görüntüsünün üstüne yerleştirilir.</w:t>
      </w: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C87CED" w:rsidRDefault="00C87CED" w:rsidP="008059E6">
      <w:pPr>
        <w:jc w:val="both"/>
        <w:rPr>
          <w:rFonts w:ascii="Times New Roman" w:hAnsi="Times New Roman" w:cs="Times New Roman"/>
          <w:sz w:val="24"/>
          <w:szCs w:val="28"/>
        </w:rPr>
      </w:pPr>
    </w:p>
    <w:p w:rsidR="00FC0603" w:rsidRDefault="00FC0603" w:rsidP="008059E6">
      <w:pPr>
        <w:jc w:val="both"/>
        <w:rPr>
          <w:rFonts w:ascii="Times New Roman" w:hAnsi="Times New Roman" w:cs="Times New Roman"/>
          <w:sz w:val="24"/>
          <w:szCs w:val="28"/>
        </w:rPr>
      </w:pPr>
    </w:p>
    <w:p w:rsidR="008059E6" w:rsidRDefault="008059E6" w:rsidP="008059E6">
      <w:pPr>
        <w:jc w:val="both"/>
        <w:rPr>
          <w:rFonts w:ascii="Times New Roman" w:hAnsi="Times New Roman" w:cs="Times New Roman"/>
          <w:sz w:val="28"/>
          <w:szCs w:val="28"/>
        </w:rPr>
      </w:pPr>
      <w:r>
        <w:rPr>
          <w:rFonts w:ascii="Times New Roman" w:hAnsi="Times New Roman" w:cs="Times New Roman"/>
          <w:sz w:val="28"/>
          <w:szCs w:val="28"/>
        </w:rPr>
        <w:lastRenderedPageBreak/>
        <w:t>VII. SONUÇLAR</w:t>
      </w:r>
    </w:p>
    <w:p w:rsidR="00FC0603" w:rsidRDefault="008059E6" w:rsidP="0002338F">
      <w:pPr>
        <w:pStyle w:val="NormalWeb"/>
        <w:shd w:val="clear" w:color="auto" w:fill="FFFFFF"/>
        <w:spacing w:after="150"/>
        <w:jc w:val="both"/>
        <w:rPr>
          <w:color w:val="404040"/>
          <w:shd w:val="clear" w:color="auto" w:fill="FFFFFF"/>
        </w:rPr>
      </w:pPr>
      <w:r>
        <w:rPr>
          <w:color w:val="404040"/>
          <w:shd w:val="clear" w:color="auto" w:fill="FFFFFF"/>
        </w:rPr>
        <w:t xml:space="preserve">Bu çalışmada gerçek göz verileri ve OCT görüntüleri </w:t>
      </w:r>
      <w:proofErr w:type="gramStart"/>
      <w:r>
        <w:rPr>
          <w:color w:val="404040"/>
          <w:shd w:val="clear" w:color="auto" w:fill="FFFFFF"/>
        </w:rPr>
        <w:t>kombinasyonu</w:t>
      </w:r>
      <w:proofErr w:type="gramEnd"/>
      <w:r>
        <w:rPr>
          <w:color w:val="404040"/>
          <w:shd w:val="clear" w:color="auto" w:fill="FFFFFF"/>
        </w:rPr>
        <w:t xml:space="preserve"> ile kaydedilen kornea görüntüleri kullanılmıştır. İki boyutlu kornea haritaları üzerinden analizini sağlayan arayüzler oluşturulmuştur. Bu çalışma klinikte kullanılması amacıyla keratokonus hastalığının analiz süreçlerini destekleyecek arayüzler geliştirir. </w:t>
      </w:r>
    </w:p>
    <w:p w:rsidR="008059E6" w:rsidRDefault="008059E6" w:rsidP="0002338F">
      <w:pPr>
        <w:pStyle w:val="NormalWeb"/>
        <w:shd w:val="clear" w:color="auto" w:fill="FFFFFF"/>
        <w:spacing w:after="150"/>
        <w:jc w:val="both"/>
        <w:rPr>
          <w:color w:val="404040"/>
          <w:shd w:val="clear" w:color="auto" w:fill="FFFFFF"/>
        </w:rPr>
      </w:pPr>
      <w:r>
        <w:rPr>
          <w:color w:val="404040"/>
          <w:shd w:val="clear" w:color="auto" w:fill="FFFFFF"/>
        </w:rPr>
        <w:t>Korneal Çapraz Bağlama tedavisi kullanılarak iyileşme süreci 6 aylık bir süreye indirgenmiş ve takibi yapılabilir hale gelmektedir.</w:t>
      </w:r>
      <w:r w:rsidRPr="00727D31">
        <w:t xml:space="preserve"> </w:t>
      </w:r>
      <w:r w:rsidRPr="00727D31">
        <w:rPr>
          <w:color w:val="404040"/>
          <w:shd w:val="clear" w:color="auto" w:fill="FFFFFF"/>
        </w:rPr>
        <w:t xml:space="preserve">Çünkü Korneal Çapraz </w:t>
      </w:r>
      <w:r>
        <w:rPr>
          <w:color w:val="404040"/>
          <w:shd w:val="clear" w:color="auto" w:fill="FFFFFF"/>
        </w:rPr>
        <w:t>Bağlama tedavisi</w:t>
      </w:r>
      <w:r w:rsidRPr="00727D31">
        <w:rPr>
          <w:color w:val="404040"/>
          <w:shd w:val="clear" w:color="auto" w:fill="FFFFFF"/>
        </w:rPr>
        <w:t xml:space="preserve"> sonuçları etkili olar</w:t>
      </w:r>
      <w:r>
        <w:rPr>
          <w:color w:val="404040"/>
          <w:shd w:val="clear" w:color="auto" w:fill="FFFFFF"/>
        </w:rPr>
        <w:t xml:space="preserve">ak en az 6 aylık süreçte analiz </w:t>
      </w:r>
      <w:r w:rsidRPr="00727D31">
        <w:rPr>
          <w:color w:val="404040"/>
          <w:shd w:val="clear" w:color="auto" w:fill="FFFFFF"/>
        </w:rPr>
        <w:t>edilebilmektedir. Çalışma</w:t>
      </w:r>
      <w:r>
        <w:rPr>
          <w:color w:val="404040"/>
          <w:shd w:val="clear" w:color="auto" w:fill="FFFFFF"/>
        </w:rPr>
        <w:t xml:space="preserve">da uygulanan yöntem ile çeşitli </w:t>
      </w:r>
      <w:r w:rsidRPr="00727D31">
        <w:rPr>
          <w:color w:val="404040"/>
          <w:shd w:val="clear" w:color="auto" w:fill="FFFFFF"/>
        </w:rPr>
        <w:t>tıbbi kornea görüntülerinde</w:t>
      </w:r>
      <w:r>
        <w:rPr>
          <w:color w:val="404040"/>
          <w:shd w:val="clear" w:color="auto" w:fill="FFFFFF"/>
        </w:rPr>
        <w:t xml:space="preserve"> farklı alanları bulmaya dayalı t</w:t>
      </w:r>
      <w:r w:rsidRPr="00727D31">
        <w:rPr>
          <w:color w:val="404040"/>
          <w:shd w:val="clear" w:color="auto" w:fill="FFFFFF"/>
        </w:rPr>
        <w:t>anılama sistemlerinde</w:t>
      </w:r>
      <w:r>
        <w:rPr>
          <w:color w:val="404040"/>
          <w:shd w:val="clear" w:color="auto" w:fill="FFFFFF"/>
        </w:rPr>
        <w:t xml:space="preserve"> hızlılık sağlanabileceği gibi, </w:t>
      </w:r>
      <w:r w:rsidRPr="00727D31">
        <w:rPr>
          <w:color w:val="404040"/>
          <w:shd w:val="clear" w:color="auto" w:fill="FFFFFF"/>
        </w:rPr>
        <w:t>uzmanın ağır iş yükün</w:t>
      </w:r>
      <w:r>
        <w:rPr>
          <w:color w:val="404040"/>
          <w:shd w:val="clear" w:color="auto" w:fill="FFFFFF"/>
        </w:rPr>
        <w:t xml:space="preserve">den dolayı gözünden kaçabilecek </w:t>
      </w:r>
      <w:r w:rsidRPr="00727D31">
        <w:rPr>
          <w:color w:val="404040"/>
          <w:shd w:val="clear" w:color="auto" w:fill="FFFFFF"/>
        </w:rPr>
        <w:t>hataları da tolere edilebilecektir</w:t>
      </w:r>
      <w:r>
        <w:rPr>
          <w:color w:val="404040"/>
          <w:shd w:val="clear" w:color="auto" w:fill="FFFFFF"/>
        </w:rPr>
        <w:t xml:space="preserve">. Bu çalışmanın sonuçlarını </w:t>
      </w:r>
      <w:r w:rsidRPr="00727D31">
        <w:rPr>
          <w:color w:val="404040"/>
          <w:shd w:val="clear" w:color="auto" w:fill="FFFFFF"/>
        </w:rPr>
        <w:t xml:space="preserve">destekleyecek şekilde, bazı </w:t>
      </w:r>
      <w:r>
        <w:rPr>
          <w:color w:val="404040"/>
          <w:shd w:val="clear" w:color="auto" w:fill="FFFFFF"/>
        </w:rPr>
        <w:t xml:space="preserve">tahmin fonksiyonlarının </w:t>
      </w:r>
      <w:proofErr w:type="gramStart"/>
      <w:r>
        <w:rPr>
          <w:color w:val="404040"/>
          <w:shd w:val="clear" w:color="auto" w:fill="FFFFFF"/>
        </w:rPr>
        <w:t>entegre</w:t>
      </w:r>
      <w:proofErr w:type="gramEnd"/>
      <w:r>
        <w:rPr>
          <w:color w:val="404040"/>
          <w:shd w:val="clear" w:color="auto" w:fill="FFFFFF"/>
        </w:rPr>
        <w:t xml:space="preserve"> </w:t>
      </w:r>
      <w:r w:rsidRPr="00727D31">
        <w:rPr>
          <w:color w:val="404040"/>
          <w:shd w:val="clear" w:color="auto" w:fill="FFFFFF"/>
        </w:rPr>
        <w:t>edilmesi önerilebilir.</w:t>
      </w:r>
      <w:r>
        <w:rPr>
          <w:color w:val="404040"/>
          <w:shd w:val="clear" w:color="auto" w:fill="FFFFFF"/>
        </w:rPr>
        <w:t xml:space="preserve"> Hastalıklarında tedavi </w:t>
      </w:r>
      <w:r w:rsidRPr="00727D31">
        <w:rPr>
          <w:color w:val="404040"/>
          <w:shd w:val="clear" w:color="auto" w:fill="FFFFFF"/>
        </w:rPr>
        <w:t>yönteminin başarı yüzde</w:t>
      </w:r>
      <w:r>
        <w:rPr>
          <w:color w:val="404040"/>
          <w:shd w:val="clear" w:color="auto" w:fill="FFFFFF"/>
        </w:rPr>
        <w:t xml:space="preserve">sini önceden tahmin etmek üzere </w:t>
      </w:r>
      <w:r w:rsidRPr="00727D31">
        <w:rPr>
          <w:color w:val="404040"/>
          <w:shd w:val="clear" w:color="auto" w:fill="FFFFFF"/>
        </w:rPr>
        <w:t>destek vektör makine</w:t>
      </w:r>
      <w:r>
        <w:rPr>
          <w:color w:val="404040"/>
          <w:shd w:val="clear" w:color="auto" w:fill="FFFFFF"/>
        </w:rPr>
        <w:t xml:space="preserve">si ve yapay sinir ağı gibi bazı </w:t>
      </w:r>
      <w:r w:rsidRPr="00727D31">
        <w:rPr>
          <w:color w:val="404040"/>
          <w:shd w:val="clear" w:color="auto" w:fill="FFFFFF"/>
        </w:rPr>
        <w:t>sınıflandırma ve regresyon y</w:t>
      </w:r>
      <w:r>
        <w:rPr>
          <w:color w:val="404040"/>
          <w:shd w:val="clear" w:color="auto" w:fill="FFFFFF"/>
        </w:rPr>
        <w:t xml:space="preserve">öntemleri ile yeni algoritmalar </w:t>
      </w:r>
      <w:r w:rsidRPr="00727D31">
        <w:rPr>
          <w:color w:val="404040"/>
          <w:shd w:val="clear" w:color="auto" w:fill="FFFFFF"/>
        </w:rPr>
        <w:t>geliştirilebilir</w:t>
      </w:r>
      <w:r>
        <w:rPr>
          <w:color w:val="404040"/>
          <w:shd w:val="clear" w:color="auto" w:fill="FFFFFF"/>
        </w:rPr>
        <w:t>.[</w:t>
      </w:r>
      <w:r w:rsidR="00AB3783">
        <w:rPr>
          <w:color w:val="404040"/>
          <w:shd w:val="clear" w:color="auto" w:fill="FFFFFF"/>
        </w:rPr>
        <w:t>17</w:t>
      </w:r>
      <w:r>
        <w:rPr>
          <w:color w:val="404040"/>
          <w:shd w:val="clear" w:color="auto" w:fill="FFFFFF"/>
        </w:rPr>
        <w:t>]</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Pr>
          <w:color w:val="404040"/>
          <w:shd w:val="clear" w:color="auto" w:fill="FFFFFF"/>
        </w:rPr>
        <w:t>Bölgesel maksimum değeri hesaplanarak ön plan işaretleyici görüntüsü bulunur böylece RGB görüntü şekildeki hale gelir.</w:t>
      </w:r>
      <w:r w:rsidR="00FC0603">
        <w:rPr>
          <w:color w:val="404040"/>
          <w:shd w:val="clear" w:color="auto" w:fill="FFFFFF"/>
        </w:rPr>
        <w:t xml:space="preserve"> </w:t>
      </w:r>
      <w:r>
        <w:rPr>
          <w:color w:val="404040"/>
          <w:shd w:val="clear" w:color="auto" w:fill="FFFFFF"/>
        </w:rPr>
        <w:t xml:space="preserve">Sonucu yorumlayabilmemizde yardımcı olmak için </w:t>
      </w:r>
      <w:r>
        <w:rPr>
          <w:color w:val="404040"/>
          <w:shd w:val="clear" w:color="auto" w:fill="FFFFFF"/>
        </w:rPr>
        <w:lastRenderedPageBreak/>
        <w:t>orijinal görüntüye ön plan işaretletici görüntüsünün üstüne bindirilir.</w:t>
      </w:r>
      <w:r w:rsidR="00FC0603">
        <w:rPr>
          <w:color w:val="404040"/>
          <w:shd w:val="clear" w:color="auto" w:fill="FFFFFF"/>
        </w:rPr>
        <w:t xml:space="preserve"> </w:t>
      </w:r>
      <w:r>
        <w:rPr>
          <w:color w:val="404040"/>
          <w:shd w:val="clear" w:color="auto" w:fill="FFFFFF"/>
        </w:rPr>
        <w:t>Sonraki aşamalarda arka planı işaretlediğimizde görüntü arka plan piksellerinden ayrılır. Böylece eşikleme yapılabilir. Nesne sınırları, ön ve arka plan işaretçileri orijinal resme bindirilir. Sınırlara bakılarak kornea rahatsızlığı gözle görülür bir tespit olanağı sunar.</w:t>
      </w:r>
      <w:r w:rsidR="00FC0603">
        <w:rPr>
          <w:color w:val="404040"/>
          <w:shd w:val="clear" w:color="auto" w:fill="FFFFFF"/>
        </w:rPr>
        <w:t xml:space="preserve"> </w:t>
      </w:r>
      <w:r>
        <w:rPr>
          <w:color w:val="404040"/>
          <w:shd w:val="clear" w:color="auto" w:fill="FFFFFF"/>
        </w:rPr>
        <w:t>Görüntüyü daha net anlayabilmemiz açısından renklendirilir ve orijinal görüntü üzerinde bindirilir.</w:t>
      </w:r>
    </w:p>
    <w:p w:rsidR="008059E6" w:rsidRDefault="008059E6" w:rsidP="0002338F">
      <w:pPr>
        <w:pStyle w:val="NormalWeb"/>
        <w:shd w:val="clear" w:color="auto" w:fill="FFFFFF"/>
        <w:spacing w:before="0" w:beforeAutospacing="0" w:after="150" w:afterAutospacing="0"/>
        <w:jc w:val="both"/>
        <w:rPr>
          <w:color w:val="404040"/>
          <w:shd w:val="clear" w:color="auto" w:fill="FFFFFF"/>
        </w:rPr>
      </w:pPr>
      <w:r w:rsidRPr="00871177">
        <w:rPr>
          <w:color w:val="404040"/>
          <w:shd w:val="clear" w:color="auto" w:fill="FFFFFF"/>
        </w:rPr>
        <w:t>Aşağıdaki görselde görüntülerin hepsi bir arada bulunmaktadır böylece değişimin belirlenmesi kolay olacaktır.</w:t>
      </w:r>
    </w:p>
    <w:p w:rsidR="00FC0603" w:rsidRPr="00871177" w:rsidRDefault="00FC0603" w:rsidP="0002338F">
      <w:pPr>
        <w:pStyle w:val="NormalWeb"/>
        <w:shd w:val="clear" w:color="auto" w:fill="FFFFFF"/>
        <w:spacing w:before="0" w:beforeAutospacing="0" w:after="150" w:afterAutospacing="0"/>
        <w:jc w:val="both"/>
        <w:rPr>
          <w:color w:val="404040"/>
          <w:shd w:val="clear" w:color="auto" w:fill="FFFFFF"/>
        </w:rPr>
      </w:pPr>
    </w:p>
    <w:p w:rsidR="008059E6" w:rsidRDefault="008059E6" w:rsidP="008059E6">
      <w:pPr>
        <w:pStyle w:val="NormalWeb"/>
        <w:shd w:val="clear" w:color="auto" w:fill="FFFFFF"/>
        <w:spacing w:before="0" w:beforeAutospacing="0" w:after="150" w:afterAutospacing="0"/>
        <w:rPr>
          <w:rFonts w:ascii="Arial" w:hAnsi="Arial" w:cs="Arial"/>
          <w:color w:val="404040"/>
          <w:sz w:val="20"/>
          <w:szCs w:val="20"/>
          <w:shd w:val="clear" w:color="auto" w:fill="FFFFFF"/>
        </w:rPr>
      </w:pPr>
      <w:r>
        <w:rPr>
          <w:rFonts w:ascii="Arial" w:hAnsi="Arial" w:cs="Arial"/>
          <w:noProof/>
          <w:color w:val="404040"/>
          <w:sz w:val="20"/>
          <w:szCs w:val="20"/>
          <w:shd w:val="clear" w:color="auto" w:fill="FFFFFF"/>
        </w:rPr>
        <w:drawing>
          <wp:inline distT="0" distB="0" distL="0" distR="0" wp14:anchorId="3595DDEF" wp14:editId="516FE799">
            <wp:extent cx="2645410" cy="2115185"/>
            <wp:effectExtent l="0" t="0" r="2540" b="0"/>
            <wp:docPr id="40" name="Resim 40" descr="C:\Users\KET\AppData\Local\Microsoft\Windows\INetCache\Content.Word\Adsız tasarı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KET\AppData\Local\Microsoft\Windows\INetCache\Content.Word\Adsız tasarım.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45410" cy="2115185"/>
                    </a:xfrm>
                    <a:prstGeom prst="rect">
                      <a:avLst/>
                    </a:prstGeom>
                    <a:noFill/>
                    <a:ln>
                      <a:noFill/>
                    </a:ln>
                  </pic:spPr>
                </pic:pic>
              </a:graphicData>
            </a:graphic>
          </wp:inline>
        </w:drawing>
      </w:r>
    </w:p>
    <w:p w:rsidR="00C87CED" w:rsidRDefault="00C87CED" w:rsidP="00FC0603">
      <w:pPr>
        <w:pStyle w:val="NormalWeb"/>
        <w:shd w:val="clear" w:color="auto" w:fill="FFFFFF"/>
        <w:spacing w:before="0" w:beforeAutospacing="0" w:after="150" w:afterAutospacing="0"/>
        <w:jc w:val="center"/>
        <w:rPr>
          <w:color w:val="404040"/>
          <w:shd w:val="clear" w:color="auto" w:fill="FFFFFF"/>
        </w:rPr>
      </w:pPr>
      <w:r w:rsidRPr="00C87CED">
        <w:rPr>
          <w:color w:val="404040"/>
          <w:shd w:val="clear" w:color="auto" w:fill="FFFFFF"/>
        </w:rPr>
        <w:t>Şekil 25.</w:t>
      </w:r>
    </w:p>
    <w:p w:rsidR="00C87CED" w:rsidRDefault="00C87CED" w:rsidP="008059E6">
      <w:pPr>
        <w:pStyle w:val="NormalWeb"/>
        <w:shd w:val="clear" w:color="auto" w:fill="FFFFFF"/>
        <w:spacing w:before="0" w:beforeAutospacing="0" w:after="150" w:afterAutospacing="0"/>
        <w:rPr>
          <w:color w:val="404040"/>
          <w:shd w:val="clear" w:color="auto" w:fill="FFFFFF"/>
        </w:rPr>
      </w:pPr>
    </w:p>
    <w:p w:rsidR="00C87CED" w:rsidRPr="00C87CED" w:rsidRDefault="00C87CED" w:rsidP="008059E6">
      <w:pPr>
        <w:pStyle w:val="NormalWeb"/>
        <w:shd w:val="clear" w:color="auto" w:fill="FFFFFF"/>
        <w:spacing w:before="0" w:beforeAutospacing="0" w:after="150" w:afterAutospacing="0"/>
        <w:rPr>
          <w:color w:val="404040"/>
          <w:shd w:val="clear" w:color="auto" w:fill="FFFFFF"/>
        </w:rPr>
      </w:pPr>
    </w:p>
    <w:p w:rsidR="007A2856" w:rsidRDefault="007A2856" w:rsidP="008059E6">
      <w:pPr>
        <w:tabs>
          <w:tab w:val="left" w:pos="1000"/>
        </w:tabs>
        <w:jc w:val="both"/>
        <w:rPr>
          <w:rFonts w:ascii="Times New Roman" w:hAnsi="Times New Roman" w:cs="Times New Roman"/>
          <w:sz w:val="28"/>
          <w:szCs w:val="28"/>
        </w:rPr>
      </w:pPr>
    </w:p>
    <w:p w:rsidR="007A2856" w:rsidRDefault="007A2856" w:rsidP="00C42561">
      <w:pPr>
        <w:jc w:val="both"/>
        <w:rPr>
          <w:rFonts w:ascii="Times New Roman" w:hAnsi="Times New Roman" w:cs="Times New Roman"/>
          <w:sz w:val="28"/>
          <w:szCs w:val="28"/>
        </w:rPr>
        <w:sectPr w:rsidR="007A2856" w:rsidSect="00F60722">
          <w:type w:val="continuous"/>
          <w:pgSz w:w="11906" w:h="16838"/>
          <w:pgMar w:top="1417" w:right="1417" w:bottom="1417" w:left="1417" w:header="708" w:footer="708" w:gutter="0"/>
          <w:cols w:num="2" w:space="709"/>
          <w:docGrid w:linePitch="360"/>
        </w:sect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C87CED" w:rsidRDefault="00C87CED" w:rsidP="00C87CED">
      <w:pPr>
        <w:jc w:val="both"/>
        <w:rPr>
          <w:rFonts w:ascii="Times New Roman" w:hAnsi="Times New Roman" w:cs="Times New Roman"/>
          <w:sz w:val="28"/>
          <w:szCs w:val="28"/>
        </w:rPr>
      </w:pPr>
    </w:p>
    <w:p w:rsidR="00FC0603" w:rsidRDefault="00FC0603" w:rsidP="00C87CED">
      <w:pPr>
        <w:jc w:val="both"/>
        <w:rPr>
          <w:rFonts w:ascii="Times New Roman" w:hAnsi="Times New Roman" w:cs="Times New Roman"/>
          <w:sz w:val="28"/>
          <w:szCs w:val="28"/>
        </w:rPr>
      </w:pPr>
    </w:p>
    <w:p w:rsidR="00FC0603" w:rsidRDefault="00FC0603" w:rsidP="00C87CED">
      <w:pPr>
        <w:jc w:val="both"/>
        <w:rPr>
          <w:rFonts w:ascii="Times New Roman" w:hAnsi="Times New Roman" w:cs="Times New Roman"/>
          <w:sz w:val="28"/>
          <w:szCs w:val="28"/>
        </w:rPr>
      </w:pPr>
    </w:p>
    <w:p w:rsidR="00C87CED" w:rsidRPr="00C87CED" w:rsidRDefault="00C87CED" w:rsidP="00C87CED">
      <w:pPr>
        <w:jc w:val="both"/>
        <w:rPr>
          <w:rFonts w:ascii="Times New Roman" w:hAnsi="Times New Roman" w:cs="Times New Roman"/>
          <w:sz w:val="28"/>
          <w:szCs w:val="28"/>
        </w:rPr>
      </w:pPr>
      <w:r>
        <w:rPr>
          <w:rFonts w:ascii="Times New Roman" w:hAnsi="Times New Roman" w:cs="Times New Roman"/>
          <w:sz w:val="28"/>
          <w:szCs w:val="28"/>
        </w:rPr>
        <w:lastRenderedPageBreak/>
        <w:t>REFERANSLAR</w:t>
      </w:r>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0" w:history="1">
        <w:r w:rsidRPr="00C87CED">
          <w:rPr>
            <w:rStyle w:val="Kpr"/>
            <w:rFonts w:ascii="Times New Roman" w:hAnsi="Times New Roman" w:cs="Times New Roman"/>
            <w:sz w:val="24"/>
            <w:szCs w:val="24"/>
          </w:rPr>
          <w:t>https://www.researchgate.net/publication/250252632_Automated_Classification_of_Keratoconus_A_Case_Study_in_Analyzing_Clinical_Data</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1" w:history="1">
        <w:r w:rsidRPr="00C87CED">
          <w:rPr>
            <w:rStyle w:val="Kpr"/>
            <w:rFonts w:ascii="Times New Roman" w:hAnsi="Times New Roman" w:cs="Times New Roman"/>
            <w:sz w:val="24"/>
            <w:szCs w:val="24"/>
          </w:rPr>
          <w:t>https://www.ncbi.nlm.nih.gov/pmc/articles/PMC3712873/</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2" w:history="1">
        <w:r w:rsidRPr="00C87CED">
          <w:rPr>
            <w:rStyle w:val="Kpr"/>
            <w:rFonts w:ascii="Times New Roman" w:hAnsi="Times New Roman" w:cs="Times New Roman"/>
            <w:sz w:val="24"/>
            <w:szCs w:val="24"/>
          </w:rPr>
          <w:t>https://www.ncbi.nlm.nih.gov/pmc/articles/PMC3974279/</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3" w:history="1">
        <w:r w:rsidRPr="00C87CED">
          <w:rPr>
            <w:rStyle w:val="Kpr"/>
            <w:rFonts w:ascii="Times New Roman" w:hAnsi="Times New Roman" w:cs="Times New Roman"/>
            <w:sz w:val="24"/>
            <w:szCs w:val="24"/>
          </w:rPr>
          <w:t>https://www.healio.com/ophthalmology/journals/jrs/2016-12-32-12/%7B150935e4-10b3-4720-9313-0ea017c74ac8%7D/detection-of-keratoconus-with-a-new-biomechanical-index</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4" w:history="1">
        <w:r w:rsidRPr="00C87CED">
          <w:rPr>
            <w:rStyle w:val="Kpr"/>
            <w:rFonts w:ascii="Times New Roman" w:hAnsi="Times New Roman" w:cs="Times New Roman"/>
            <w:sz w:val="24"/>
            <w:szCs w:val="24"/>
          </w:rPr>
          <w:t>https://www.healio.com/ophthalmology/journals/jrs/2018-3-34-3/%7Bf313cde9-1fdd-4cad-abab-df94c12fb8db%7D/should-the-corvis-biomechanical-index-cbi-include-corneal-thickness-parameters</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5" w:history="1">
        <w:r w:rsidRPr="00C87CED">
          <w:rPr>
            <w:rStyle w:val="Kpr"/>
            <w:rFonts w:ascii="Times New Roman" w:hAnsi="Times New Roman" w:cs="Times New Roman"/>
            <w:sz w:val="24"/>
            <w:szCs w:val="24"/>
          </w:rPr>
          <w:t>https://www.omicsonline.org/the-genetics-of-keratoconus-a-review-2161-038X.S6-001.php?aid=6966</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6" w:history="1">
        <w:r w:rsidRPr="00C87CED">
          <w:rPr>
            <w:rStyle w:val="Kpr"/>
            <w:rFonts w:ascii="Times New Roman" w:hAnsi="Times New Roman" w:cs="Times New Roman"/>
            <w:sz w:val="24"/>
            <w:szCs w:val="24"/>
          </w:rPr>
          <w:t>https://journals.plos.org/plosone/article?id=10.1371/journal.pone.0205998#sec002</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7" w:history="1">
        <w:r w:rsidRPr="00C87CED">
          <w:rPr>
            <w:rStyle w:val="Kpr"/>
            <w:rFonts w:ascii="Times New Roman" w:hAnsi="Times New Roman" w:cs="Times New Roman"/>
            <w:sz w:val="24"/>
            <w:szCs w:val="24"/>
          </w:rPr>
          <w:t>https://www.ncbi.nlm.nih.gov/pubmed/26176855</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8" w:history="1">
        <w:r w:rsidRPr="00C87CED">
          <w:rPr>
            <w:rStyle w:val="Kpr"/>
            <w:rFonts w:ascii="Times New Roman" w:hAnsi="Times New Roman" w:cs="Times New Roman"/>
            <w:sz w:val="24"/>
            <w:szCs w:val="24"/>
          </w:rPr>
          <w:t>https://journals.plos.org/plosone/article?id=10.1371/journal.pone.0108882</w:t>
        </w:r>
      </w:hyperlink>
    </w:p>
    <w:p w:rsidR="006C5926" w:rsidRPr="00C87CED" w:rsidRDefault="006C5926" w:rsidP="00C87CED">
      <w:pPr>
        <w:pStyle w:val="ListeParagraf"/>
        <w:numPr>
          <w:ilvl w:val="0"/>
          <w:numId w:val="7"/>
        </w:numPr>
        <w:jc w:val="both"/>
        <w:rPr>
          <w:rFonts w:ascii="Times New Roman" w:hAnsi="Times New Roman" w:cs="Times New Roman"/>
          <w:sz w:val="24"/>
          <w:szCs w:val="24"/>
        </w:rPr>
      </w:pPr>
      <w:hyperlink r:id="rId59" w:history="1">
        <w:r w:rsidRPr="00C87CED">
          <w:rPr>
            <w:rStyle w:val="Kpr"/>
            <w:rFonts w:ascii="Times New Roman" w:hAnsi="Times New Roman" w:cs="Times New Roman"/>
            <w:sz w:val="24"/>
            <w:szCs w:val="24"/>
          </w:rPr>
          <w:t>https://www.youtube.com/watch?v=JWtxYcUtX6k</w:t>
        </w:r>
      </w:hyperlink>
    </w:p>
    <w:p w:rsidR="006C5926" w:rsidRPr="00C87CED" w:rsidRDefault="00293D2F" w:rsidP="00C87CED">
      <w:pPr>
        <w:pStyle w:val="ListeParagraf"/>
        <w:numPr>
          <w:ilvl w:val="0"/>
          <w:numId w:val="7"/>
        </w:numPr>
        <w:jc w:val="both"/>
        <w:rPr>
          <w:rFonts w:ascii="Times New Roman" w:hAnsi="Times New Roman" w:cs="Times New Roman"/>
          <w:sz w:val="24"/>
          <w:szCs w:val="24"/>
        </w:rPr>
      </w:pPr>
      <w:hyperlink r:id="rId60" w:history="1">
        <w:r w:rsidRPr="00C87CED">
          <w:rPr>
            <w:rStyle w:val="Kpr"/>
            <w:rFonts w:ascii="Times New Roman" w:hAnsi="Times New Roman" w:cs="Times New Roman"/>
            <w:sz w:val="24"/>
            <w:szCs w:val="24"/>
          </w:rPr>
          <w:t>https://clinicaltrials.gov/ct2/show/NCT03235856</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1" w:history="1">
        <w:r w:rsidRPr="00C87CED">
          <w:rPr>
            <w:rStyle w:val="Kpr"/>
            <w:rFonts w:ascii="Times New Roman" w:hAnsi="Times New Roman" w:cs="Times New Roman"/>
            <w:sz w:val="24"/>
            <w:szCs w:val="24"/>
          </w:rPr>
          <w:t>https://figshare.com/search?q=Keratoconus&amp;searchMode=1</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2" w:history="1">
        <w:r w:rsidRPr="00C87CED">
          <w:rPr>
            <w:rStyle w:val="Kpr"/>
            <w:rFonts w:ascii="Times New Roman" w:hAnsi="Times New Roman" w:cs="Times New Roman"/>
            <w:sz w:val="24"/>
            <w:szCs w:val="24"/>
          </w:rPr>
          <w:t>https://journals.plos.org/plosone/article?id=10.1371/journal.pone.0122441#sec005</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3" w:history="1">
        <w:r w:rsidRPr="00C87CED">
          <w:rPr>
            <w:rStyle w:val="Kpr"/>
            <w:rFonts w:ascii="Times New Roman" w:hAnsi="Times New Roman" w:cs="Times New Roman"/>
            <w:sz w:val="24"/>
            <w:szCs w:val="24"/>
          </w:rPr>
          <w:t>https://journals.plos.org/plosone/article?id=10.1371/journal.pone.0205998</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4" w:history="1">
        <w:r w:rsidRPr="00C87CED">
          <w:rPr>
            <w:rStyle w:val="Kpr"/>
            <w:rFonts w:ascii="Times New Roman" w:hAnsi="Times New Roman" w:cs="Times New Roman"/>
            <w:sz w:val="24"/>
            <w:szCs w:val="24"/>
          </w:rPr>
          <w:t>https://journals.plos.org/plosone/article?id=10.1371/journal.pone.0141621</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5" w:history="1">
        <w:r w:rsidRPr="00C87CED">
          <w:rPr>
            <w:rStyle w:val="Kpr"/>
            <w:rFonts w:ascii="Times New Roman" w:hAnsi="Times New Roman" w:cs="Times New Roman"/>
            <w:sz w:val="24"/>
            <w:szCs w:val="24"/>
          </w:rPr>
          <w:t>https://journals.plos.org/plosone/article?id=10.1371/journal.pone.0016437</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6" w:history="1">
        <w:r w:rsidRPr="00C87CED">
          <w:rPr>
            <w:rStyle w:val="Kpr"/>
            <w:rFonts w:ascii="Times New Roman" w:hAnsi="Times New Roman" w:cs="Times New Roman"/>
            <w:sz w:val="24"/>
            <w:szCs w:val="24"/>
          </w:rPr>
          <w:t>https://journals.plos.org/plosone/article?id=10.1371/journal.pone.0184628</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7" w:history="1">
        <w:r w:rsidRPr="00C87CED">
          <w:rPr>
            <w:rStyle w:val="Kpr"/>
            <w:rFonts w:ascii="Times New Roman" w:hAnsi="Times New Roman" w:cs="Times New Roman"/>
            <w:sz w:val="24"/>
            <w:szCs w:val="24"/>
          </w:rPr>
          <w:t>https://journals.plos.org/plosone/article?id=10.1371/journal.pone.0108882</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8" w:history="1">
        <w:r w:rsidRPr="00C87CED">
          <w:rPr>
            <w:rStyle w:val="Kpr"/>
            <w:rFonts w:ascii="Times New Roman" w:hAnsi="Times New Roman" w:cs="Times New Roman"/>
            <w:sz w:val="24"/>
            <w:szCs w:val="24"/>
          </w:rPr>
          <w:t>https://worldwidescience.org/topicpages/d/decision+tree+classification.html</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69" w:history="1">
        <w:r w:rsidRPr="00C87CED">
          <w:rPr>
            <w:rStyle w:val="Kpr"/>
            <w:rFonts w:ascii="Times New Roman" w:hAnsi="Times New Roman" w:cs="Times New Roman"/>
            <w:sz w:val="24"/>
            <w:szCs w:val="24"/>
          </w:rPr>
          <w:t>http://amp.pharm.mssm.edu/Harmonizome/gene_set/keratoconus/DISEASES+Text-mining+Gene-Disease+Assocation+Evidence+Scores</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0" w:history="1">
        <w:r w:rsidRPr="00C87CED">
          <w:rPr>
            <w:rStyle w:val="Kpr"/>
            <w:rFonts w:ascii="Times New Roman" w:hAnsi="Times New Roman" w:cs="Times New Roman"/>
            <w:sz w:val="24"/>
            <w:szCs w:val="24"/>
          </w:rPr>
          <w:t>https://archive.ics.uci.edu/ml/datasets/OCT+data+%26+Color+Fundus+Images+of+Left+%26+Right+Eyes</w:t>
        </w:r>
      </w:hyperlink>
    </w:p>
    <w:p w:rsidR="00AB3783" w:rsidRDefault="00AB3783" w:rsidP="00AB3783">
      <w:pPr>
        <w:pStyle w:val="ListeParagraf"/>
        <w:numPr>
          <w:ilvl w:val="0"/>
          <w:numId w:val="7"/>
        </w:numPr>
        <w:jc w:val="both"/>
        <w:rPr>
          <w:rFonts w:ascii="Times New Roman" w:hAnsi="Times New Roman" w:cs="Times New Roman"/>
          <w:sz w:val="24"/>
          <w:szCs w:val="24"/>
        </w:rPr>
      </w:pPr>
      <w:hyperlink r:id="rId71" w:history="1">
        <w:r w:rsidRPr="002E08E8">
          <w:rPr>
            <w:rStyle w:val="Kpr"/>
            <w:rFonts w:ascii="Times New Roman" w:hAnsi="Times New Roman" w:cs="Times New Roman"/>
            <w:sz w:val="24"/>
            <w:szCs w:val="24"/>
          </w:rPr>
          <w:t>https://www.mathworks.com/help/images/marker-controlled-watershed-segmentation.html</w:t>
        </w:r>
      </w:hyperlink>
    </w:p>
    <w:p w:rsidR="00293D2F" w:rsidRPr="00C87CED" w:rsidRDefault="00293D2F" w:rsidP="00AB3783">
      <w:pPr>
        <w:pStyle w:val="ListeParagraf"/>
        <w:numPr>
          <w:ilvl w:val="0"/>
          <w:numId w:val="7"/>
        </w:numPr>
        <w:jc w:val="both"/>
        <w:rPr>
          <w:rFonts w:ascii="Times New Roman" w:hAnsi="Times New Roman" w:cs="Times New Roman"/>
          <w:sz w:val="24"/>
          <w:szCs w:val="24"/>
        </w:rPr>
      </w:pPr>
      <w:hyperlink r:id="rId72" w:history="1">
        <w:r w:rsidRPr="00C87CED">
          <w:rPr>
            <w:rStyle w:val="Kpr"/>
            <w:rFonts w:ascii="Times New Roman" w:hAnsi="Times New Roman" w:cs="Times New Roman"/>
            <w:sz w:val="24"/>
            <w:szCs w:val="24"/>
          </w:rPr>
          <w:t>http://www.ensembl.org/Homo_sapiens/Variation/Explore?db=core;g=ENSG00000100987;r=20:25078548-25082131;t=ENST00000376707;v=rs74315433;vdb=variation;vf=1662860</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3" w:history="1">
        <w:r w:rsidRPr="00C87CED">
          <w:rPr>
            <w:rStyle w:val="Kpr"/>
            <w:rFonts w:ascii="Times New Roman" w:hAnsi="Times New Roman" w:cs="Times New Roman"/>
            <w:sz w:val="24"/>
            <w:szCs w:val="24"/>
          </w:rPr>
          <w:t>http://www.omim.org/allelicVariant/605020</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4" w:history="1">
        <w:r w:rsidRPr="00C87CED">
          <w:rPr>
            <w:rStyle w:val="Kpr"/>
            <w:rFonts w:ascii="Times New Roman" w:hAnsi="Times New Roman" w:cs="Times New Roman"/>
            <w:sz w:val="24"/>
            <w:szCs w:val="24"/>
          </w:rPr>
          <w:t>https://clinicaltrials.gov/ct2/results?cond=%22keratoconus%22</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5" w:history="1">
        <w:r w:rsidRPr="00C87CED">
          <w:rPr>
            <w:rStyle w:val="Kpr"/>
            <w:rFonts w:ascii="Times New Roman" w:hAnsi="Times New Roman" w:cs="Times New Roman"/>
            <w:sz w:val="24"/>
            <w:szCs w:val="24"/>
          </w:rPr>
          <w:t>https://ghr.nlm.nih.gov/condition/keratoconus#definition</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6" w:history="1">
        <w:r w:rsidRPr="00C87CED">
          <w:rPr>
            <w:rStyle w:val="Kpr"/>
            <w:rFonts w:ascii="Times New Roman" w:hAnsi="Times New Roman" w:cs="Times New Roman"/>
            <w:sz w:val="24"/>
            <w:szCs w:val="24"/>
          </w:rPr>
          <w:t>https://hpo.jax.org/app/browse/search?q=keratoconus&amp;navFilter=all</w:t>
        </w:r>
      </w:hyperlink>
    </w:p>
    <w:p w:rsidR="00293D2F" w:rsidRPr="00C87CED" w:rsidRDefault="00293D2F" w:rsidP="00C87CED">
      <w:pPr>
        <w:pStyle w:val="ListeParagraf"/>
        <w:numPr>
          <w:ilvl w:val="0"/>
          <w:numId w:val="7"/>
        </w:numPr>
        <w:jc w:val="both"/>
        <w:rPr>
          <w:rFonts w:ascii="Times New Roman" w:hAnsi="Times New Roman" w:cs="Times New Roman"/>
          <w:sz w:val="24"/>
          <w:szCs w:val="24"/>
        </w:rPr>
      </w:pPr>
      <w:hyperlink r:id="rId77" w:history="1">
        <w:r w:rsidRPr="00C87CED">
          <w:rPr>
            <w:rStyle w:val="Kpr"/>
            <w:rFonts w:ascii="Times New Roman" w:hAnsi="Times New Roman" w:cs="Times New Roman"/>
            <w:sz w:val="24"/>
            <w:szCs w:val="24"/>
          </w:rPr>
          <w:t>https://rarediseases.info.nih.gov/organizations/3290</w:t>
        </w:r>
      </w:hyperlink>
    </w:p>
    <w:p w:rsidR="00FA2527" w:rsidRPr="00C87CED" w:rsidRDefault="00293D2F" w:rsidP="007A7A08">
      <w:pPr>
        <w:pStyle w:val="ListeParagraf"/>
        <w:numPr>
          <w:ilvl w:val="0"/>
          <w:numId w:val="7"/>
        </w:numPr>
        <w:jc w:val="both"/>
        <w:rPr>
          <w:rFonts w:ascii="Times New Roman" w:hAnsi="Times New Roman" w:cs="Times New Roman"/>
          <w:sz w:val="24"/>
          <w:szCs w:val="24"/>
        </w:rPr>
      </w:pPr>
      <w:hyperlink r:id="rId78" w:history="1">
        <w:r w:rsidRPr="00C87CED">
          <w:rPr>
            <w:rStyle w:val="Kpr"/>
            <w:rFonts w:ascii="Times New Roman" w:hAnsi="Times New Roman" w:cs="Times New Roman"/>
            <w:sz w:val="24"/>
            <w:szCs w:val="24"/>
          </w:rPr>
          <w:t>https://www.clinicaltrials.gov/ct2/results?cond=%22Keratoconus%22</w:t>
        </w:r>
      </w:hyperlink>
    </w:p>
    <w:sectPr w:rsidR="00FA2527" w:rsidRPr="00C87CED" w:rsidSect="00F60722">
      <w:type w:val="continuous"/>
      <w:pgSz w:w="11906" w:h="16838"/>
      <w:pgMar w:top="1417" w:right="1417" w:bottom="1417" w:left="1417"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312" w:rsidRDefault="00F00312" w:rsidP="002D5224">
      <w:pPr>
        <w:spacing w:after="0" w:line="240" w:lineRule="auto"/>
      </w:pPr>
      <w:r>
        <w:separator/>
      </w:r>
    </w:p>
  </w:endnote>
  <w:endnote w:type="continuationSeparator" w:id="0">
    <w:p w:rsidR="00F00312" w:rsidRDefault="00F00312" w:rsidP="002D5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312" w:rsidRDefault="00F00312" w:rsidP="002D5224">
      <w:pPr>
        <w:spacing w:after="0" w:line="240" w:lineRule="auto"/>
      </w:pPr>
      <w:r>
        <w:separator/>
      </w:r>
    </w:p>
  </w:footnote>
  <w:footnote w:type="continuationSeparator" w:id="0">
    <w:p w:rsidR="00F00312" w:rsidRDefault="00F00312" w:rsidP="002D5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02F" w:rsidRDefault="0030302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A8B"/>
    <w:multiLevelType w:val="hybridMultilevel"/>
    <w:tmpl w:val="19309CA6"/>
    <w:lvl w:ilvl="0" w:tplc="8154E176">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036FAA"/>
    <w:multiLevelType w:val="multilevel"/>
    <w:tmpl w:val="5CD2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1C049C"/>
    <w:multiLevelType w:val="hybridMultilevel"/>
    <w:tmpl w:val="0D04C28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7F29D6"/>
    <w:multiLevelType w:val="hybridMultilevel"/>
    <w:tmpl w:val="52446E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BEF2399"/>
    <w:multiLevelType w:val="hybridMultilevel"/>
    <w:tmpl w:val="CF84AC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B12535"/>
    <w:multiLevelType w:val="hybridMultilevel"/>
    <w:tmpl w:val="45B48F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C6E3F91"/>
    <w:multiLevelType w:val="hybridMultilevel"/>
    <w:tmpl w:val="9808D03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DB"/>
    <w:rsid w:val="00003FF4"/>
    <w:rsid w:val="0002338F"/>
    <w:rsid w:val="000306AA"/>
    <w:rsid w:val="0003248E"/>
    <w:rsid w:val="00045643"/>
    <w:rsid w:val="000610DB"/>
    <w:rsid w:val="000663E6"/>
    <w:rsid w:val="00073F65"/>
    <w:rsid w:val="0007606A"/>
    <w:rsid w:val="000852F6"/>
    <w:rsid w:val="000B18F3"/>
    <w:rsid w:val="00123372"/>
    <w:rsid w:val="00151608"/>
    <w:rsid w:val="00183305"/>
    <w:rsid w:val="001E2D55"/>
    <w:rsid w:val="001F01DE"/>
    <w:rsid w:val="002260B5"/>
    <w:rsid w:val="00245CB8"/>
    <w:rsid w:val="00266384"/>
    <w:rsid w:val="00273B26"/>
    <w:rsid w:val="002814C3"/>
    <w:rsid w:val="00293D2F"/>
    <w:rsid w:val="002D1335"/>
    <w:rsid w:val="002D2098"/>
    <w:rsid w:val="002D5224"/>
    <w:rsid w:val="003017EC"/>
    <w:rsid w:val="0030302F"/>
    <w:rsid w:val="0032096F"/>
    <w:rsid w:val="00342A46"/>
    <w:rsid w:val="00354867"/>
    <w:rsid w:val="003916FA"/>
    <w:rsid w:val="00392203"/>
    <w:rsid w:val="00402746"/>
    <w:rsid w:val="00406E4D"/>
    <w:rsid w:val="00441D3C"/>
    <w:rsid w:val="00455F4F"/>
    <w:rsid w:val="00477305"/>
    <w:rsid w:val="004A7AF9"/>
    <w:rsid w:val="004D38A8"/>
    <w:rsid w:val="00552823"/>
    <w:rsid w:val="005545C2"/>
    <w:rsid w:val="005D2049"/>
    <w:rsid w:val="005F41C3"/>
    <w:rsid w:val="0060339B"/>
    <w:rsid w:val="00650C0F"/>
    <w:rsid w:val="006A17FA"/>
    <w:rsid w:val="006C5926"/>
    <w:rsid w:val="006D7406"/>
    <w:rsid w:val="00701DE9"/>
    <w:rsid w:val="0070299A"/>
    <w:rsid w:val="00731EC7"/>
    <w:rsid w:val="007A2856"/>
    <w:rsid w:val="007A7A08"/>
    <w:rsid w:val="007D6FBC"/>
    <w:rsid w:val="007E3B58"/>
    <w:rsid w:val="008059E6"/>
    <w:rsid w:val="00806F00"/>
    <w:rsid w:val="008202B4"/>
    <w:rsid w:val="008621B9"/>
    <w:rsid w:val="00862AB8"/>
    <w:rsid w:val="00872109"/>
    <w:rsid w:val="00874394"/>
    <w:rsid w:val="008C5AF2"/>
    <w:rsid w:val="008F78A7"/>
    <w:rsid w:val="00915CD2"/>
    <w:rsid w:val="00925031"/>
    <w:rsid w:val="00931E4E"/>
    <w:rsid w:val="00943296"/>
    <w:rsid w:val="00971EC5"/>
    <w:rsid w:val="00984428"/>
    <w:rsid w:val="00992CED"/>
    <w:rsid w:val="009965DD"/>
    <w:rsid w:val="009A179F"/>
    <w:rsid w:val="009A3456"/>
    <w:rsid w:val="009B1124"/>
    <w:rsid w:val="009B5609"/>
    <w:rsid w:val="009D0122"/>
    <w:rsid w:val="009E0404"/>
    <w:rsid w:val="00A81E72"/>
    <w:rsid w:val="00A82FB9"/>
    <w:rsid w:val="00A8553E"/>
    <w:rsid w:val="00AB3449"/>
    <w:rsid w:val="00AB3783"/>
    <w:rsid w:val="00AB43D0"/>
    <w:rsid w:val="00B16647"/>
    <w:rsid w:val="00B171C4"/>
    <w:rsid w:val="00B275CD"/>
    <w:rsid w:val="00B353E9"/>
    <w:rsid w:val="00B45583"/>
    <w:rsid w:val="00B524CE"/>
    <w:rsid w:val="00B720DB"/>
    <w:rsid w:val="00B83C54"/>
    <w:rsid w:val="00C118B4"/>
    <w:rsid w:val="00C3039F"/>
    <w:rsid w:val="00C42561"/>
    <w:rsid w:val="00C530EA"/>
    <w:rsid w:val="00C569D9"/>
    <w:rsid w:val="00C81766"/>
    <w:rsid w:val="00C87CED"/>
    <w:rsid w:val="00C97C5E"/>
    <w:rsid w:val="00CA03C7"/>
    <w:rsid w:val="00CE1762"/>
    <w:rsid w:val="00CE64D6"/>
    <w:rsid w:val="00CF14F1"/>
    <w:rsid w:val="00D24366"/>
    <w:rsid w:val="00D936DB"/>
    <w:rsid w:val="00DC1F5B"/>
    <w:rsid w:val="00DC7C0B"/>
    <w:rsid w:val="00DD4FF5"/>
    <w:rsid w:val="00DF5068"/>
    <w:rsid w:val="00E268E0"/>
    <w:rsid w:val="00E56788"/>
    <w:rsid w:val="00E96208"/>
    <w:rsid w:val="00EA1937"/>
    <w:rsid w:val="00F00312"/>
    <w:rsid w:val="00F13BF5"/>
    <w:rsid w:val="00F538B0"/>
    <w:rsid w:val="00F60722"/>
    <w:rsid w:val="00F81CF8"/>
    <w:rsid w:val="00F97E57"/>
    <w:rsid w:val="00FA2527"/>
    <w:rsid w:val="00FC0603"/>
    <w:rsid w:val="00FC3B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8885"/>
  <w15:chartTrackingRefBased/>
  <w15:docId w15:val="{58896BAC-603F-4EB3-8BA7-CF9310CC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A2527"/>
    <w:rPr>
      <w:color w:val="0563C1" w:themeColor="hyperlink"/>
      <w:u w:val="single"/>
    </w:rPr>
  </w:style>
  <w:style w:type="table" w:styleId="TabloKlavuzu">
    <w:name w:val="Table Grid"/>
    <w:basedOn w:val="NormalTablo"/>
    <w:uiPriority w:val="39"/>
    <w:rsid w:val="00CA0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2D209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olor21">
    <w:name w:val="color_21"/>
    <w:basedOn w:val="VarsaylanParagrafYazTipi"/>
    <w:rsid w:val="002D2098"/>
  </w:style>
  <w:style w:type="character" w:styleId="zlenenKpr">
    <w:name w:val="FollowedHyperlink"/>
    <w:basedOn w:val="VarsaylanParagrafYazTipi"/>
    <w:uiPriority w:val="99"/>
    <w:semiHidden/>
    <w:unhideWhenUsed/>
    <w:rsid w:val="002D2098"/>
    <w:rPr>
      <w:color w:val="954F72" w:themeColor="followedHyperlink"/>
      <w:u w:val="single"/>
    </w:rPr>
  </w:style>
  <w:style w:type="paragraph" w:styleId="ListeParagraf">
    <w:name w:val="List Paragraph"/>
    <w:basedOn w:val="Normal"/>
    <w:uiPriority w:val="34"/>
    <w:qFormat/>
    <w:rsid w:val="002D2098"/>
    <w:pPr>
      <w:ind w:left="720"/>
      <w:contextualSpacing/>
    </w:pPr>
  </w:style>
  <w:style w:type="paragraph" w:styleId="stBilgi">
    <w:name w:val="header"/>
    <w:basedOn w:val="Normal"/>
    <w:link w:val="stBilgiChar"/>
    <w:uiPriority w:val="99"/>
    <w:unhideWhenUsed/>
    <w:rsid w:val="002D52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5224"/>
  </w:style>
  <w:style w:type="paragraph" w:styleId="AltBilgi">
    <w:name w:val="footer"/>
    <w:basedOn w:val="Normal"/>
    <w:link w:val="AltBilgiChar"/>
    <w:uiPriority w:val="99"/>
    <w:unhideWhenUsed/>
    <w:rsid w:val="002D52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5224"/>
  </w:style>
  <w:style w:type="character" w:styleId="Vurgu">
    <w:name w:val="Emphasis"/>
    <w:basedOn w:val="VarsaylanParagrafYazTipi"/>
    <w:uiPriority w:val="20"/>
    <w:qFormat/>
    <w:rsid w:val="008059E6"/>
    <w:rPr>
      <w:i/>
      <w:iCs/>
    </w:rPr>
  </w:style>
  <w:style w:type="character" w:customStyle="1" w:styleId="ghr-condition">
    <w:name w:val="ghr-condition"/>
    <w:basedOn w:val="VarsaylanParagrafYazTipi"/>
    <w:rsid w:val="008059E6"/>
  </w:style>
  <w:style w:type="paragraph" w:customStyle="1" w:styleId="shortdesc">
    <w:name w:val="shortdesc"/>
    <w:basedOn w:val="Normal"/>
    <w:rsid w:val="008059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8059E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37098">
      <w:bodyDiv w:val="1"/>
      <w:marLeft w:val="0"/>
      <w:marRight w:val="0"/>
      <w:marTop w:val="0"/>
      <w:marBottom w:val="0"/>
      <w:divBdr>
        <w:top w:val="none" w:sz="0" w:space="0" w:color="auto"/>
        <w:left w:val="none" w:sz="0" w:space="0" w:color="auto"/>
        <w:bottom w:val="none" w:sz="0" w:space="0" w:color="auto"/>
        <w:right w:val="none" w:sz="0" w:space="0" w:color="auto"/>
      </w:divBdr>
    </w:div>
    <w:div w:id="1284078058">
      <w:bodyDiv w:val="1"/>
      <w:marLeft w:val="0"/>
      <w:marRight w:val="0"/>
      <w:marTop w:val="0"/>
      <w:marBottom w:val="0"/>
      <w:divBdr>
        <w:top w:val="none" w:sz="0" w:space="0" w:color="auto"/>
        <w:left w:val="none" w:sz="0" w:space="0" w:color="auto"/>
        <w:bottom w:val="none" w:sz="0" w:space="0" w:color="auto"/>
        <w:right w:val="none" w:sz="0" w:space="0" w:color="auto"/>
      </w:divBdr>
    </w:div>
    <w:div w:id="1592079464">
      <w:bodyDiv w:val="1"/>
      <w:marLeft w:val="0"/>
      <w:marRight w:val="0"/>
      <w:marTop w:val="0"/>
      <w:marBottom w:val="0"/>
      <w:divBdr>
        <w:top w:val="none" w:sz="0" w:space="0" w:color="auto"/>
        <w:left w:val="none" w:sz="0" w:space="0" w:color="auto"/>
        <w:bottom w:val="none" w:sz="0" w:space="0" w:color="auto"/>
        <w:right w:val="none" w:sz="0" w:space="0" w:color="auto"/>
      </w:divBdr>
    </w:div>
    <w:div w:id="1728333382">
      <w:bodyDiv w:val="1"/>
      <w:marLeft w:val="0"/>
      <w:marRight w:val="0"/>
      <w:marTop w:val="0"/>
      <w:marBottom w:val="0"/>
      <w:divBdr>
        <w:top w:val="none" w:sz="0" w:space="0" w:color="auto"/>
        <w:left w:val="none" w:sz="0" w:space="0" w:color="auto"/>
        <w:bottom w:val="none" w:sz="0" w:space="0" w:color="auto"/>
        <w:right w:val="none" w:sz="0" w:space="0" w:color="auto"/>
      </w:divBdr>
    </w:div>
    <w:div w:id="1804346456">
      <w:bodyDiv w:val="1"/>
      <w:marLeft w:val="0"/>
      <w:marRight w:val="0"/>
      <w:marTop w:val="0"/>
      <w:marBottom w:val="0"/>
      <w:divBdr>
        <w:top w:val="none" w:sz="0" w:space="0" w:color="auto"/>
        <w:left w:val="none" w:sz="0" w:space="0" w:color="auto"/>
        <w:bottom w:val="none" w:sz="0" w:space="0" w:color="auto"/>
        <w:right w:val="none" w:sz="0" w:space="0" w:color="auto"/>
      </w:divBdr>
    </w:div>
    <w:div w:id="21333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hyperlink" Target="https://journals.plos.org/plosone/article?id=10.1371/journal.pone.0205998" TargetMode="External"/><Relationship Id="rId68" Type="http://schemas.openxmlformats.org/officeDocument/2006/relationships/hyperlink" Target="https://worldwidescience.org/topicpages/d/decision+tree+classification.html" TargetMode="External"/><Relationship Id="rId16" Type="http://schemas.openxmlformats.org/officeDocument/2006/relationships/image" Target="media/image2.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yperlink" Target="https://www.healio.com/ophthalmology/journals/jrs/2016-12-32-12/%7B150935e4-10b3-4720-9313-0ea017c74ac8%7D/detection-of-keratoconus-with-a-new-biomechanical-index" TargetMode="External"/><Relationship Id="rId58" Type="http://schemas.openxmlformats.org/officeDocument/2006/relationships/hyperlink" Target="https://journals.plos.org/plosone/article?id=10.1371/journal.pone.0108882" TargetMode="External"/><Relationship Id="rId66" Type="http://schemas.openxmlformats.org/officeDocument/2006/relationships/hyperlink" Target="https://journals.plos.org/plosone/article?id=10.1371/journal.pone.0184628" TargetMode="External"/><Relationship Id="rId74" Type="http://schemas.openxmlformats.org/officeDocument/2006/relationships/hyperlink" Target="https://clinicaltrials.gov/ct2/results?cond=%22keratoconus%22"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igshare.com/search?q=Keratoconus&amp;searchMode=1" TargetMode="External"/><Relationship Id="rId19" Type="http://schemas.openxmlformats.org/officeDocument/2006/relationships/image" Target="media/image5.png"/><Relationship Id="rId14" Type="http://schemas.openxmlformats.org/officeDocument/2006/relationships/hyperlink" Target="mailto:15290028@firat.edu.tr"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hyperlink" Target="https://journals.plos.org/plosone/article?id=10.1371/journal.pone.0205998#sec002" TargetMode="External"/><Relationship Id="rId64" Type="http://schemas.openxmlformats.org/officeDocument/2006/relationships/hyperlink" Target="https://journals.plos.org/plosone/article?id=10.1371/journal.pone.0141621" TargetMode="External"/><Relationship Id="rId69" Type="http://schemas.openxmlformats.org/officeDocument/2006/relationships/hyperlink" Target="http://amp.pharm.mssm.edu/Harmonizome/gene_set/keratoconus/DISEASES+Text-mining+Gene-Disease+Assocation+Evidence+Scores" TargetMode="External"/><Relationship Id="rId77" Type="http://schemas.openxmlformats.org/officeDocument/2006/relationships/hyperlink" Target="https://rarediseases.info.nih.gov/organizations/3290" TargetMode="External"/><Relationship Id="rId8" Type="http://schemas.openxmlformats.org/officeDocument/2006/relationships/header" Target="header1.xml"/><Relationship Id="rId51" Type="http://schemas.openxmlformats.org/officeDocument/2006/relationships/hyperlink" Target="https://www.ncbi.nlm.nih.gov/pmc/articles/PMC3712873/" TargetMode="External"/><Relationship Id="rId72" Type="http://schemas.openxmlformats.org/officeDocument/2006/relationships/hyperlink" Target="http://www.ensembl.org/Homo_sapiens/Variation/Explore?db=core;g=ENSG00000100987;r=20:25078548-25082131;t=ENST00000376707;v=rs74315433;vdb=variation;vf=1662860"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hyperlink" Target="https://www.youtube.com/watch?v=JWtxYcUtX6k" TargetMode="External"/><Relationship Id="rId67" Type="http://schemas.openxmlformats.org/officeDocument/2006/relationships/hyperlink" Target="https://journals.plos.org/plosone/article?id=10.1371/journal.pone.0108882" TargetMode="Externa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hyperlink" Target="https://www.healio.com/ophthalmology/journals/jrs/2018-3-34-3/%7Bf313cde9-1fdd-4cad-abab-df94c12fb8db%7D/should-the-corvis-biomechanical-index-cbi-include-corneal-thickness-parameters" TargetMode="External"/><Relationship Id="rId62" Type="http://schemas.openxmlformats.org/officeDocument/2006/relationships/hyperlink" Target="https://journals.plos.org/plosone/article?id=10.1371/journal.pone.0122441#sec005" TargetMode="External"/><Relationship Id="rId70" Type="http://schemas.openxmlformats.org/officeDocument/2006/relationships/hyperlink" Target="https://archive.ics.uci.edu/ml/datasets/OCT+data+%26+Color+Fundus+Images+of+Left+%26+Right+Eyes" TargetMode="External"/><Relationship Id="rId75" Type="http://schemas.openxmlformats.org/officeDocument/2006/relationships/hyperlink" Target="https://ghr.nlm.nih.gov/condition/keratoconus#defini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hyperlink" Target="https://www.ncbi.nlm.nih.gov/pubmed/26176855" TargetMode="External"/><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hyperlink" Target="https://www.ncbi.nlm.nih.gov/pmc/articles/PMC3974279/" TargetMode="External"/><Relationship Id="rId60" Type="http://schemas.openxmlformats.org/officeDocument/2006/relationships/hyperlink" Target="https://clinicaltrials.gov/ct2/show/NCT03235856" TargetMode="External"/><Relationship Id="rId65" Type="http://schemas.openxmlformats.org/officeDocument/2006/relationships/hyperlink" Target="https://journals.plos.org/plosone/article?id=10.1371/journal.pone.0016437" TargetMode="External"/><Relationship Id="rId73" Type="http://schemas.openxmlformats.org/officeDocument/2006/relationships/hyperlink" Target="http://www.omim.org/allelicVariant/605020" TargetMode="External"/><Relationship Id="rId78" Type="http://schemas.openxmlformats.org/officeDocument/2006/relationships/hyperlink" Target="https://www.clinicaltrials.gov/ct2/results?cond=%22Keratoconus%22"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hyperlink" Target="https://www.researchgate.net/publication/250252632_Automated_Classification_of_Keratoconus_A_Case_Study_in_Analyzing_Clinical_Data" TargetMode="External"/><Relationship Id="rId55" Type="http://schemas.openxmlformats.org/officeDocument/2006/relationships/hyperlink" Target="https://www.omicsonline.org/the-genetics-of-keratoconus-a-review-2161-038X.S6-001.php?aid=6966" TargetMode="External"/><Relationship Id="rId76" Type="http://schemas.openxmlformats.org/officeDocument/2006/relationships/hyperlink" Target="https://hpo.jax.org/app/browse/search?q=keratoconus&amp;navFilter=all" TargetMode="External"/><Relationship Id="rId7" Type="http://schemas.openxmlformats.org/officeDocument/2006/relationships/endnotes" Target="endnotes.xml"/><Relationship Id="rId71" Type="http://schemas.openxmlformats.org/officeDocument/2006/relationships/hyperlink" Target="https://www.mathworks.com/help/images/marker-controlled-watershed-segmentation.html" TargetMode="External"/><Relationship Id="rId2" Type="http://schemas.openxmlformats.org/officeDocument/2006/relationships/numbering" Target="numbering.xml"/><Relationship Id="rId2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71A70-4987-4271-BE7C-ABEFFC4A0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2132</TotalTime>
  <Pages>1</Pages>
  <Words>4594</Words>
  <Characters>26189</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38</cp:revision>
  <dcterms:created xsi:type="dcterms:W3CDTF">2018-03-29T12:43:00Z</dcterms:created>
  <dcterms:modified xsi:type="dcterms:W3CDTF">2019-01-16T17:26:00Z</dcterms:modified>
</cp:coreProperties>
</file>